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6" w:rsidRPr="00AA3EF3" w:rsidRDefault="00037719" w:rsidP="00037719">
      <w:pPr>
        <w:tabs>
          <w:tab w:val="left" w:pos="540"/>
          <w:tab w:val="left" w:pos="900"/>
        </w:tabs>
        <w:jc w:val="right"/>
        <w:rPr>
          <w:b/>
        </w:rPr>
      </w:pPr>
      <w:r w:rsidRPr="00AA3EF3">
        <w:rPr>
          <w:b/>
        </w:rPr>
        <w:t>УТВЕРЖДАЮ:</w:t>
      </w:r>
    </w:p>
    <w:p w:rsidR="00037719" w:rsidRPr="00AA3EF3" w:rsidRDefault="00037719" w:rsidP="00037719">
      <w:pPr>
        <w:tabs>
          <w:tab w:val="left" w:pos="540"/>
          <w:tab w:val="left" w:pos="900"/>
        </w:tabs>
        <w:jc w:val="right"/>
        <w:rPr>
          <w:b/>
        </w:rPr>
      </w:pPr>
      <w:r w:rsidRPr="00AA3EF3">
        <w:rPr>
          <w:b/>
        </w:rPr>
        <w:t>Главный врач ГБУЗ «ИОКБ»</w:t>
      </w:r>
    </w:p>
    <w:p w:rsidR="00037719" w:rsidRPr="00AA3EF3" w:rsidRDefault="00037719" w:rsidP="00037719">
      <w:pPr>
        <w:tabs>
          <w:tab w:val="left" w:pos="540"/>
          <w:tab w:val="left" w:pos="900"/>
        </w:tabs>
        <w:jc w:val="right"/>
        <w:rPr>
          <w:b/>
        </w:rPr>
      </w:pPr>
      <w:r w:rsidRPr="00AA3EF3">
        <w:rPr>
          <w:b/>
        </w:rPr>
        <w:t>_____________________П.Е. Дудин</w:t>
      </w:r>
    </w:p>
    <w:p w:rsidR="00037719" w:rsidRPr="00AA3EF3" w:rsidRDefault="00037719" w:rsidP="00800580">
      <w:pPr>
        <w:tabs>
          <w:tab w:val="left" w:pos="540"/>
          <w:tab w:val="left" w:pos="900"/>
        </w:tabs>
        <w:jc w:val="center"/>
        <w:rPr>
          <w:b/>
        </w:rPr>
      </w:pPr>
    </w:p>
    <w:tbl>
      <w:tblPr>
        <w:tblStyle w:val="a3"/>
        <w:tblW w:w="102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2"/>
      </w:tblGrid>
      <w:tr w:rsidR="00800580" w:rsidRPr="00AA3EF3" w:rsidTr="00E24BA9">
        <w:tc>
          <w:tcPr>
            <w:tcW w:w="10282" w:type="dxa"/>
          </w:tcPr>
          <w:tbl>
            <w:tblPr>
              <w:tblW w:w="10066" w:type="dxa"/>
              <w:tblLook w:val="00A0" w:firstRow="1" w:lastRow="0" w:firstColumn="1" w:lastColumn="0" w:noHBand="0" w:noVBand="0"/>
            </w:tblPr>
            <w:tblGrid>
              <w:gridCol w:w="10066"/>
            </w:tblGrid>
            <w:tr w:rsidR="006B4A0D" w:rsidRPr="00AA3EF3" w:rsidTr="00F523D7">
              <w:tc>
                <w:tcPr>
                  <w:tcW w:w="10066" w:type="dxa"/>
                </w:tcPr>
                <w:p w:rsidR="006B4A0D" w:rsidRPr="00AA3EF3" w:rsidRDefault="00235D60" w:rsidP="00F523D7">
                  <w:pPr>
                    <w:tabs>
                      <w:tab w:val="left" w:pos="540"/>
                      <w:tab w:val="left" w:pos="900"/>
                    </w:tabs>
                    <w:jc w:val="center"/>
                    <w:rPr>
                      <w:b/>
                    </w:rPr>
                  </w:pPr>
                  <w:r w:rsidRPr="00AA3EF3">
                    <w:rPr>
                      <w:b/>
                    </w:rPr>
                    <w:t>З</w:t>
                  </w:r>
                  <w:r w:rsidR="006B4A0D" w:rsidRPr="00AA3EF3">
                    <w:rPr>
                      <w:b/>
                    </w:rPr>
                    <w:t>акупк</w:t>
                  </w:r>
                  <w:r w:rsidRPr="00AA3EF3">
                    <w:rPr>
                      <w:b/>
                    </w:rPr>
                    <w:t xml:space="preserve">а </w:t>
                  </w:r>
                  <w:r w:rsidR="006B4A0D" w:rsidRPr="00AA3EF3">
                    <w:rPr>
                      <w:b/>
                    </w:rPr>
                    <w:t xml:space="preserve">у единственного поставщика № </w:t>
                  </w:r>
                  <w:r w:rsidR="00111B4D" w:rsidRPr="00AA3EF3">
                    <w:rPr>
                      <w:b/>
                    </w:rPr>
                    <w:t>1</w:t>
                  </w:r>
                  <w:r w:rsidR="006B4A0D" w:rsidRPr="00AA3EF3">
                    <w:rPr>
                      <w:b/>
                    </w:rPr>
                    <w:t xml:space="preserve">- </w:t>
                  </w:r>
                  <w:proofErr w:type="gramStart"/>
                  <w:r w:rsidR="006B4A0D" w:rsidRPr="00AA3EF3">
                    <w:rPr>
                      <w:b/>
                    </w:rPr>
                    <w:t>ЕП</w:t>
                  </w:r>
                  <w:proofErr w:type="gramEnd"/>
                  <w:r w:rsidR="00111B4D" w:rsidRPr="00AA3EF3">
                    <w:rPr>
                      <w:b/>
                    </w:rPr>
                    <w:t>/1</w:t>
                  </w:r>
                  <w:r w:rsidR="00C9152D" w:rsidRPr="00AA3EF3">
                    <w:rPr>
                      <w:b/>
                    </w:rPr>
                    <w:t>6</w:t>
                  </w:r>
                  <w:r w:rsidR="006B4A0D" w:rsidRPr="00AA3EF3">
                    <w:rPr>
                      <w:b/>
                    </w:rPr>
                    <w:t xml:space="preserve"> </w:t>
                  </w:r>
                  <w:r w:rsidR="00AE08A4" w:rsidRPr="00AA3EF3">
                    <w:rPr>
                      <w:b/>
                    </w:rPr>
                    <w:t xml:space="preserve">рентгеновских пленок </w:t>
                  </w:r>
                </w:p>
                <w:p w:rsidR="006B4A0D" w:rsidRPr="00AA3EF3" w:rsidRDefault="006B4A0D" w:rsidP="00F523D7">
                  <w:pPr>
                    <w:tabs>
                      <w:tab w:val="left" w:pos="540"/>
                      <w:tab w:val="left" w:pos="900"/>
                    </w:tabs>
                    <w:jc w:val="center"/>
                    <w:rPr>
                      <w:b/>
                    </w:rPr>
                  </w:pPr>
                </w:p>
                <w:p w:rsidR="00B5130A" w:rsidRPr="00AA3EF3" w:rsidRDefault="00B5130A" w:rsidP="00AE08A4">
                  <w:pPr>
                    <w:tabs>
                      <w:tab w:val="left" w:pos="540"/>
                      <w:tab w:val="left" w:pos="900"/>
                    </w:tabs>
                    <w:jc w:val="center"/>
                    <w:rPr>
                      <w:b/>
                    </w:rPr>
                  </w:pPr>
                  <w:proofErr w:type="gramStart"/>
                  <w:r w:rsidRPr="00AA3EF3">
                    <w:rPr>
                      <w:b/>
                    </w:rPr>
                    <w:t>на основании пп.22 п. 7.10.2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по причине признания несостоявши</w:t>
                  </w:r>
                  <w:r w:rsidR="008763AB" w:rsidRPr="00AA3EF3">
                    <w:rPr>
                      <w:b/>
                    </w:rPr>
                    <w:t xml:space="preserve">мся запроса цен (котировок) </w:t>
                  </w:r>
                  <w:r w:rsidR="00AE08A4" w:rsidRPr="00AA3EF3">
                    <w:rPr>
                      <w:b/>
                    </w:rPr>
                    <w:t>№ 25-К/16 на право заключить договор на поставку рентгеновских пленок</w:t>
                  </w:r>
                  <w:r w:rsidR="008763AB" w:rsidRPr="00AA3EF3">
                    <w:rPr>
                      <w:b/>
                    </w:rPr>
                    <w:t xml:space="preserve"> </w:t>
                  </w:r>
                  <w:r w:rsidR="00111B4D" w:rsidRPr="00AA3EF3">
                    <w:rPr>
                      <w:b/>
                    </w:rPr>
                    <w:t xml:space="preserve">(протокол от </w:t>
                  </w:r>
                  <w:r w:rsidR="00AE08A4" w:rsidRPr="00AA3EF3">
                    <w:rPr>
                      <w:b/>
                    </w:rPr>
                    <w:t>09</w:t>
                  </w:r>
                  <w:r w:rsidR="00111B4D" w:rsidRPr="00AA3EF3">
                    <w:rPr>
                      <w:b/>
                    </w:rPr>
                    <w:t>.0</w:t>
                  </w:r>
                  <w:r w:rsidR="00AE08A4" w:rsidRPr="00AA3EF3">
                    <w:rPr>
                      <w:b/>
                    </w:rPr>
                    <w:t>8</w:t>
                  </w:r>
                  <w:r w:rsidR="00111B4D" w:rsidRPr="00AA3EF3">
                    <w:rPr>
                      <w:b/>
                    </w:rPr>
                    <w:t>.201</w:t>
                  </w:r>
                  <w:r w:rsidR="00AE08A4" w:rsidRPr="00AA3EF3">
                    <w:rPr>
                      <w:b/>
                    </w:rPr>
                    <w:t>6</w:t>
                  </w:r>
                  <w:r w:rsidRPr="00AA3EF3">
                    <w:rPr>
                      <w:b/>
                    </w:rPr>
                    <w:t xml:space="preserve"> г., № закупки </w:t>
                  </w:r>
                  <w:r w:rsidR="00111B4D" w:rsidRPr="00AA3EF3">
                    <w:rPr>
                      <w:b/>
                    </w:rPr>
                    <w:t>31</w:t>
                  </w:r>
                  <w:r w:rsidR="00AE08A4" w:rsidRPr="00AA3EF3">
                    <w:rPr>
                      <w:b/>
                    </w:rPr>
                    <w:t>603951340</w:t>
                  </w:r>
                  <w:r w:rsidRPr="00AA3EF3">
                    <w:rPr>
                      <w:b/>
                    </w:rPr>
                    <w:t>), проведенного Государственным бюджетным учреждением здравоохранения Иркутской</w:t>
                  </w:r>
                  <w:proofErr w:type="gramEnd"/>
                  <w:r w:rsidRPr="00AA3EF3">
                    <w:rPr>
                      <w:b/>
                    </w:rPr>
                    <w:t xml:space="preserve"> ордена «Знак Почета» областной клинической больницей </w:t>
                  </w:r>
                </w:p>
                <w:p w:rsidR="00E32C8A" w:rsidRPr="00AA3EF3" w:rsidRDefault="00E32C8A" w:rsidP="00F523D7">
                  <w:pPr>
                    <w:tabs>
                      <w:tab w:val="left" w:pos="540"/>
                      <w:tab w:val="left" w:pos="900"/>
                    </w:tabs>
                    <w:jc w:val="center"/>
                    <w:rPr>
                      <w:b/>
                    </w:rPr>
                  </w:pPr>
                </w:p>
              </w:tc>
            </w:tr>
          </w:tbl>
          <w:p w:rsidR="00800580" w:rsidRPr="00AA3EF3" w:rsidRDefault="00800580" w:rsidP="008A7CE3">
            <w:pPr>
              <w:tabs>
                <w:tab w:val="left" w:pos="540"/>
                <w:tab w:val="left" w:pos="900"/>
              </w:tabs>
              <w:jc w:val="both"/>
              <w:rPr>
                <w:b/>
              </w:rPr>
            </w:pPr>
          </w:p>
        </w:tc>
      </w:tr>
    </w:tbl>
    <w:p w:rsidR="00EE482A" w:rsidRPr="00AA3EF3" w:rsidRDefault="00800580" w:rsidP="0097472C">
      <w:pPr>
        <w:tabs>
          <w:tab w:val="left" w:pos="-567"/>
        </w:tabs>
        <w:ind w:left="-567" w:firstLine="567"/>
        <w:jc w:val="both"/>
      </w:pPr>
      <w:r w:rsidRPr="00AA3EF3">
        <w:rPr>
          <w:b/>
        </w:rPr>
        <w:t xml:space="preserve">1. </w:t>
      </w:r>
      <w:proofErr w:type="gramStart"/>
      <w:r w:rsidRPr="00AA3EF3">
        <w:rPr>
          <w:b/>
        </w:rPr>
        <w:t>Т</w:t>
      </w:r>
      <w:r w:rsidR="00EE482A" w:rsidRPr="00AA3EF3">
        <w:rPr>
          <w:b/>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AA3EF3">
        <w:t>:</w:t>
      </w:r>
      <w:proofErr w:type="gramEnd"/>
    </w:p>
    <w:p w:rsidR="00BD1864" w:rsidRPr="00AA3EF3" w:rsidRDefault="00BD1864" w:rsidP="00BD1864">
      <w:pPr>
        <w:tabs>
          <w:tab w:val="left" w:pos="900"/>
        </w:tabs>
        <w:ind w:left="180" w:firstLine="567"/>
        <w:jc w:val="both"/>
      </w:pPr>
    </w:p>
    <w:tbl>
      <w:tblPr>
        <w:tblW w:w="107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805"/>
        <w:gridCol w:w="6655"/>
        <w:gridCol w:w="850"/>
        <w:gridCol w:w="1035"/>
      </w:tblGrid>
      <w:tr w:rsidR="00111B4D" w:rsidRPr="00AA3EF3" w:rsidTr="00111B4D">
        <w:trPr>
          <w:trHeight w:val="235"/>
        </w:trPr>
        <w:tc>
          <w:tcPr>
            <w:tcW w:w="360" w:type="dxa"/>
            <w:noWrap/>
          </w:tcPr>
          <w:p w:rsidR="00111B4D" w:rsidRPr="00AA3EF3" w:rsidRDefault="00111B4D" w:rsidP="00E62403">
            <w:pPr>
              <w:jc w:val="center"/>
            </w:pPr>
            <w:r w:rsidRPr="00AA3EF3">
              <w:t>№</w:t>
            </w:r>
          </w:p>
        </w:tc>
        <w:tc>
          <w:tcPr>
            <w:tcW w:w="1805" w:type="dxa"/>
          </w:tcPr>
          <w:p w:rsidR="00111B4D" w:rsidRPr="00AA3EF3" w:rsidRDefault="00111B4D" w:rsidP="00E62403">
            <w:pPr>
              <w:jc w:val="center"/>
            </w:pPr>
            <w:r w:rsidRPr="00AA3EF3">
              <w:t>Наименование товара</w:t>
            </w:r>
          </w:p>
        </w:tc>
        <w:tc>
          <w:tcPr>
            <w:tcW w:w="6655" w:type="dxa"/>
            <w:noWrap/>
          </w:tcPr>
          <w:p w:rsidR="00111B4D" w:rsidRPr="00AA3EF3" w:rsidRDefault="00111B4D" w:rsidP="00E62403">
            <w:pPr>
              <w:jc w:val="center"/>
            </w:pPr>
            <w:r w:rsidRPr="00AA3EF3">
              <w:t>Характеристика товара</w:t>
            </w:r>
          </w:p>
        </w:tc>
        <w:tc>
          <w:tcPr>
            <w:tcW w:w="850" w:type="dxa"/>
            <w:noWrap/>
          </w:tcPr>
          <w:p w:rsidR="00111B4D" w:rsidRPr="00AA3EF3" w:rsidRDefault="00111B4D" w:rsidP="00E62403">
            <w:pPr>
              <w:jc w:val="center"/>
            </w:pPr>
            <w:r w:rsidRPr="00AA3EF3">
              <w:t>Ед. изм.</w:t>
            </w:r>
          </w:p>
        </w:tc>
        <w:tc>
          <w:tcPr>
            <w:tcW w:w="1035" w:type="dxa"/>
            <w:noWrap/>
          </w:tcPr>
          <w:p w:rsidR="00111B4D" w:rsidRPr="00AA3EF3" w:rsidRDefault="00111B4D" w:rsidP="00E62403">
            <w:pPr>
              <w:jc w:val="center"/>
            </w:pPr>
            <w:r w:rsidRPr="00AA3EF3">
              <w:t>Кол-во</w:t>
            </w:r>
          </w:p>
        </w:tc>
      </w:tr>
      <w:tr w:rsidR="00AE08A4" w:rsidRPr="00AA3EF3" w:rsidTr="00111B4D">
        <w:trPr>
          <w:trHeight w:val="255"/>
        </w:trPr>
        <w:tc>
          <w:tcPr>
            <w:tcW w:w="360" w:type="dxa"/>
            <w:noWrap/>
          </w:tcPr>
          <w:p w:rsidR="00AE08A4" w:rsidRPr="00AA3EF3" w:rsidRDefault="00AE08A4" w:rsidP="009224AC">
            <w:pPr>
              <w:jc w:val="center"/>
            </w:pPr>
            <w:r w:rsidRPr="00AA3EF3">
              <w:t>1</w:t>
            </w:r>
          </w:p>
        </w:tc>
        <w:tc>
          <w:tcPr>
            <w:tcW w:w="1805" w:type="dxa"/>
          </w:tcPr>
          <w:p w:rsidR="00AE08A4" w:rsidRPr="00AA3EF3" w:rsidRDefault="00AE08A4" w:rsidP="009224AC">
            <w:pPr>
              <w:jc w:val="both"/>
            </w:pPr>
            <w:r w:rsidRPr="00AA3EF3">
              <w:t>Пленка рентгенологическая</w:t>
            </w:r>
          </w:p>
        </w:tc>
        <w:tc>
          <w:tcPr>
            <w:tcW w:w="6655" w:type="dxa"/>
            <w:noWrap/>
          </w:tcPr>
          <w:p w:rsidR="00AE08A4" w:rsidRPr="00AA3EF3" w:rsidRDefault="00AE08A4" w:rsidP="009224AC">
            <w:pPr>
              <w:jc w:val="both"/>
            </w:pPr>
            <w:r w:rsidRPr="00AA3EF3">
              <w:t xml:space="preserve">Пленка рентгеновская специальная, размером 20см х 25см, термографическая на голубой основе для сухой термопечати совместимая с термопринтером </w:t>
            </w:r>
            <w:r w:rsidRPr="00AA3EF3">
              <w:rPr>
                <w:lang w:val="en-US"/>
              </w:rPr>
              <w:t>Fujifilm</w:t>
            </w:r>
            <w:r w:rsidRPr="00AA3EF3">
              <w:t>, марки DI – HL (</w:t>
            </w:r>
            <w:r w:rsidRPr="00AA3EF3">
              <w:rPr>
                <w:lang w:val="en-US"/>
              </w:rPr>
              <w:t>for</w:t>
            </w:r>
            <w:r w:rsidRPr="00AA3EF3">
              <w:t xml:space="preserve"> </w:t>
            </w:r>
            <w:proofErr w:type="spellStart"/>
            <w:r w:rsidRPr="00AA3EF3">
              <w:rPr>
                <w:lang w:val="en-US"/>
              </w:rPr>
              <w:t>drypix</w:t>
            </w:r>
            <w:proofErr w:type="spellEnd"/>
            <w:r w:rsidRPr="00AA3EF3">
              <w:t xml:space="preserve"> 4000 </w:t>
            </w:r>
            <w:r w:rsidRPr="00AA3EF3">
              <w:rPr>
                <w:lang w:val="en-US"/>
              </w:rPr>
              <w:t>Fujifilm</w:t>
            </w:r>
            <w:r w:rsidRPr="00AA3EF3">
              <w:t>), в упаковке не менее 150 листов.</w:t>
            </w:r>
          </w:p>
        </w:tc>
        <w:tc>
          <w:tcPr>
            <w:tcW w:w="850" w:type="dxa"/>
            <w:noWrap/>
          </w:tcPr>
          <w:p w:rsidR="00AE08A4" w:rsidRPr="00AA3EF3" w:rsidRDefault="00AE08A4" w:rsidP="009224AC">
            <w:pPr>
              <w:jc w:val="center"/>
            </w:pPr>
          </w:p>
          <w:p w:rsidR="00AE08A4" w:rsidRPr="00AA3EF3" w:rsidRDefault="00AE08A4" w:rsidP="009224AC">
            <w:pPr>
              <w:jc w:val="center"/>
            </w:pPr>
            <w:r w:rsidRPr="00AA3EF3">
              <w:t>Упаковка</w:t>
            </w:r>
          </w:p>
        </w:tc>
        <w:tc>
          <w:tcPr>
            <w:tcW w:w="1035" w:type="dxa"/>
            <w:noWrap/>
          </w:tcPr>
          <w:p w:rsidR="00AE08A4" w:rsidRPr="00AA3EF3" w:rsidRDefault="00AE08A4" w:rsidP="009224AC">
            <w:pPr>
              <w:jc w:val="both"/>
            </w:pPr>
          </w:p>
          <w:p w:rsidR="00AE08A4" w:rsidRPr="00AA3EF3" w:rsidRDefault="00AE08A4" w:rsidP="009224AC">
            <w:pPr>
              <w:jc w:val="center"/>
            </w:pPr>
            <w:r w:rsidRPr="00AA3EF3">
              <w:t>18</w:t>
            </w:r>
          </w:p>
        </w:tc>
      </w:tr>
    </w:tbl>
    <w:p w:rsidR="00BD1864" w:rsidRPr="00AA3EF3" w:rsidRDefault="00BD1864" w:rsidP="00BD1864">
      <w:pPr>
        <w:autoSpaceDE w:val="0"/>
        <w:autoSpaceDN w:val="0"/>
        <w:adjustRightInd w:val="0"/>
        <w:ind w:firstLine="540"/>
        <w:jc w:val="both"/>
        <w:rPr>
          <w:bCs/>
        </w:rPr>
      </w:pPr>
    </w:p>
    <w:p w:rsidR="00111B4D" w:rsidRPr="00AA3EF3" w:rsidRDefault="00111B4D" w:rsidP="00111B4D">
      <w:pPr>
        <w:ind w:firstLine="426"/>
        <w:jc w:val="both"/>
        <w:rPr>
          <w:color w:val="000000"/>
        </w:rPr>
      </w:pPr>
      <w:r w:rsidRPr="00AA3EF3">
        <w:rPr>
          <w:color w:val="000000"/>
        </w:rPr>
        <w:t xml:space="preserve">Предлагаемый товар должен быть зарегистрирован и разрешен к применению на территории Российской Федерации.  Срок годности на момент поставки не менее </w:t>
      </w:r>
      <w:r w:rsidR="00AE08A4" w:rsidRPr="00AA3EF3">
        <w:rPr>
          <w:color w:val="000000"/>
        </w:rPr>
        <w:t>80</w:t>
      </w:r>
      <w:r w:rsidRPr="00AA3EF3">
        <w:rPr>
          <w:color w:val="000000"/>
        </w:rPr>
        <w:t xml:space="preserve"> % от срока годности, установленного производителем. </w:t>
      </w:r>
    </w:p>
    <w:p w:rsidR="00AE08A4" w:rsidRPr="00AA3EF3" w:rsidRDefault="00AE08A4" w:rsidP="00AE08A4">
      <w:pPr>
        <w:ind w:firstLine="426"/>
        <w:jc w:val="both"/>
        <w:rPr>
          <w:bCs/>
        </w:rPr>
      </w:pPr>
      <w:r w:rsidRPr="00AA3EF3">
        <w:rPr>
          <w:bCs/>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AE08A4" w:rsidRPr="00AA3EF3" w:rsidRDefault="00AE08A4" w:rsidP="00AE08A4">
      <w:pPr>
        <w:ind w:firstLine="426"/>
        <w:jc w:val="both"/>
        <w:rPr>
          <w:bCs/>
        </w:rPr>
      </w:pPr>
      <w:r w:rsidRPr="00AA3EF3">
        <w:rPr>
          <w:bCs/>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AE08A4" w:rsidRPr="00AA3EF3" w:rsidRDefault="00AE08A4" w:rsidP="00AE08A4">
      <w:pPr>
        <w:ind w:firstLine="426"/>
        <w:jc w:val="both"/>
        <w:rPr>
          <w:bCs/>
        </w:rPr>
      </w:pPr>
      <w:r w:rsidRPr="00AA3EF3">
        <w:rPr>
          <w:bCs/>
        </w:rPr>
        <w:t xml:space="preserve">-иные документы, действующие на территории Российской Федерации, и являющиеся обязательными при поставке Товара.  </w:t>
      </w:r>
    </w:p>
    <w:p w:rsidR="00111B4D" w:rsidRPr="00AA3EF3" w:rsidRDefault="00111B4D" w:rsidP="00111B4D">
      <w:pPr>
        <w:ind w:firstLine="426"/>
        <w:jc w:val="both"/>
        <w:rPr>
          <w:bCs/>
          <w:color w:val="000000"/>
        </w:rPr>
      </w:pPr>
      <w:r w:rsidRPr="00AA3EF3">
        <w:t>Упаковка отвечает требованиям СанПиН, ГОСТов, ТУ и обеспечивает сохранность товара при транспортировке и хранении. Поставка осуществляется транспортом, предназначенным для перевозки пищевых продуктов.</w:t>
      </w:r>
    </w:p>
    <w:p w:rsidR="00111B4D" w:rsidRPr="00AA3EF3" w:rsidRDefault="00111B4D" w:rsidP="00BD1864">
      <w:pPr>
        <w:ind w:left="-567" w:firstLine="567"/>
        <w:jc w:val="both"/>
        <w:rPr>
          <w:bCs/>
        </w:rPr>
      </w:pPr>
    </w:p>
    <w:p w:rsidR="00EE482A" w:rsidRPr="00AA3EF3" w:rsidRDefault="00661D6E" w:rsidP="0097472C">
      <w:pPr>
        <w:pStyle w:val="a4"/>
        <w:numPr>
          <w:ilvl w:val="0"/>
          <w:numId w:val="11"/>
        </w:numPr>
        <w:tabs>
          <w:tab w:val="left" w:pos="-567"/>
        </w:tabs>
        <w:ind w:left="-567" w:firstLine="567"/>
        <w:jc w:val="both"/>
        <w:rPr>
          <w:b/>
        </w:rPr>
      </w:pPr>
      <w:r w:rsidRPr="00AA3EF3">
        <w:rPr>
          <w:b/>
        </w:rPr>
        <w:t>Т</w:t>
      </w:r>
      <w:r w:rsidR="00EE482A" w:rsidRPr="00AA3EF3">
        <w:rPr>
          <w:b/>
        </w:rPr>
        <w:t>ребования к содержанию, форме, оформлению и составу заявки на участие в закупке</w:t>
      </w:r>
      <w:r w:rsidR="00E24BA9" w:rsidRPr="00AA3EF3">
        <w:rPr>
          <w:b/>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место и дата рассмотрения предложений (заявок) участников закупки и подведения итогов закупки</w:t>
      </w:r>
      <w:r w:rsidR="00C61D92" w:rsidRPr="00AA3EF3">
        <w:rPr>
          <w:b/>
        </w:rPr>
        <w:t>; порядок оценки и сопоставления заявок на участие в закупке</w:t>
      </w:r>
    </w:p>
    <w:p w:rsidR="00BD6E47" w:rsidRPr="00AA3EF3" w:rsidRDefault="0022662B" w:rsidP="0097472C">
      <w:pPr>
        <w:tabs>
          <w:tab w:val="left" w:pos="-567"/>
          <w:tab w:val="left" w:pos="540"/>
        </w:tabs>
        <w:ind w:left="-567" w:firstLine="567"/>
        <w:jc w:val="both"/>
      </w:pPr>
      <w:r w:rsidRPr="00AA3EF3">
        <w:t xml:space="preserve"> предложения участников закупки не рассматриваются, итоги закупки не подводятся. </w:t>
      </w:r>
    </w:p>
    <w:p w:rsidR="00EE482A" w:rsidRPr="00AA3EF3" w:rsidRDefault="0022662B" w:rsidP="00E211AC">
      <w:pPr>
        <w:widowControl w:val="0"/>
        <w:tabs>
          <w:tab w:val="left" w:pos="-567"/>
          <w:tab w:val="left" w:pos="1134"/>
        </w:tabs>
        <w:suppressAutoHyphens/>
        <w:autoSpaceDE w:val="0"/>
        <w:autoSpaceDN w:val="0"/>
        <w:adjustRightInd w:val="0"/>
        <w:ind w:left="-567" w:firstLine="567"/>
        <w:jc w:val="both"/>
        <w:rPr>
          <w:b/>
        </w:rPr>
      </w:pPr>
      <w:r w:rsidRPr="00AA3EF3">
        <w:rPr>
          <w:bCs/>
          <w:color w:val="000000"/>
        </w:rPr>
        <w:t xml:space="preserve"> </w:t>
      </w:r>
      <w:r w:rsidR="00EE482A" w:rsidRPr="00AA3EF3">
        <w:rPr>
          <w:b/>
        </w:rPr>
        <w:t>место, условия и сроки (периоды) поставки товара, вып</w:t>
      </w:r>
      <w:r w:rsidR="005F03AE" w:rsidRPr="00AA3EF3">
        <w:rPr>
          <w:b/>
        </w:rPr>
        <w:t>олнения работы, оказания услуги:</w:t>
      </w:r>
    </w:p>
    <w:p w:rsidR="00111B4D" w:rsidRPr="00AA3EF3" w:rsidRDefault="00111B4D" w:rsidP="00111B4D">
      <w:pPr>
        <w:pStyle w:val="a5"/>
        <w:jc w:val="both"/>
      </w:pPr>
      <w:r w:rsidRPr="00AA3EF3">
        <w:t xml:space="preserve">Поставка товара осуществляется по адресу город Иркутск, микрорайон Юбилейный, 100, с момента подписания договора </w:t>
      </w:r>
      <w:r w:rsidR="00AE08A4" w:rsidRPr="00AA3EF3">
        <w:t>по</w:t>
      </w:r>
      <w:r w:rsidRPr="00AA3EF3">
        <w:t xml:space="preserve"> </w:t>
      </w:r>
      <w:r w:rsidR="00AE08A4" w:rsidRPr="00AA3EF3">
        <w:t>20</w:t>
      </w:r>
      <w:r w:rsidRPr="00AA3EF3">
        <w:t>.0</w:t>
      </w:r>
      <w:r w:rsidR="00AE08A4" w:rsidRPr="00AA3EF3">
        <w:t>8</w:t>
      </w:r>
      <w:r w:rsidRPr="00AA3EF3">
        <w:t>.201</w:t>
      </w:r>
      <w:r w:rsidR="00AE08A4" w:rsidRPr="00AA3EF3">
        <w:t>6</w:t>
      </w:r>
      <w:r w:rsidRPr="00AA3EF3">
        <w:t xml:space="preserve"> г, по заявкам Заказчика. Срок исполнения заявки в течение 10 календарных дней с момента получения заявки от Заказчика. Заявки </w:t>
      </w:r>
      <w:r w:rsidRPr="00AA3EF3">
        <w:lastRenderedPageBreak/>
        <w:t>направляются поставщику по факсу или по электронной почте. Поставка и отгрузка товара осуществляется транспортом и силами поставщика до местонахождения Заказчика. Перевозка товара должна производиться в специально оборудованном транспорте, предназначенном для перевозки пищевых продуктов. Поставка осуществляется в рабочие дни с 09-00 до 15-00.</w:t>
      </w:r>
    </w:p>
    <w:p w:rsidR="005F03AE" w:rsidRPr="00AA3EF3" w:rsidRDefault="00EE482A" w:rsidP="0097472C">
      <w:pPr>
        <w:pStyle w:val="a4"/>
        <w:numPr>
          <w:ilvl w:val="0"/>
          <w:numId w:val="11"/>
        </w:numPr>
        <w:tabs>
          <w:tab w:val="left" w:pos="-567"/>
        </w:tabs>
        <w:ind w:left="-567" w:firstLine="567"/>
        <w:jc w:val="both"/>
        <w:rPr>
          <w:b/>
        </w:rPr>
      </w:pPr>
      <w:r w:rsidRPr="00AA3EF3">
        <w:rPr>
          <w:b/>
        </w:rPr>
        <w:t>сведения о начально</w:t>
      </w:r>
      <w:r w:rsidR="005F03AE" w:rsidRPr="00AA3EF3">
        <w:rPr>
          <w:b/>
        </w:rPr>
        <w:t>й (максимальной) цене договора:</w:t>
      </w:r>
    </w:p>
    <w:p w:rsidR="00111B4D" w:rsidRPr="00AA3EF3" w:rsidRDefault="00111B4D" w:rsidP="00111B4D">
      <w:pPr>
        <w:jc w:val="both"/>
      </w:pPr>
      <w:r w:rsidRPr="00AA3EF3">
        <w:t>Начальная (максимальная) цена дог</w:t>
      </w:r>
      <w:r w:rsidR="006A18E4" w:rsidRPr="00AA3EF3">
        <w:t xml:space="preserve">овора устанавливается в размере </w:t>
      </w:r>
      <w:r w:rsidR="00AE08A4" w:rsidRPr="00AA3EF3">
        <w:t>178 200,00 (сто семьдесят восемь тысяч двести) рублей, 00 копеек.</w:t>
      </w:r>
    </w:p>
    <w:p w:rsidR="004F1CB8" w:rsidRPr="00AA3EF3" w:rsidRDefault="00EE482A" w:rsidP="0097472C">
      <w:pPr>
        <w:pStyle w:val="a4"/>
        <w:numPr>
          <w:ilvl w:val="0"/>
          <w:numId w:val="11"/>
        </w:numPr>
        <w:tabs>
          <w:tab w:val="left" w:pos="-567"/>
        </w:tabs>
        <w:ind w:left="-567" w:firstLine="567"/>
        <w:jc w:val="both"/>
      </w:pPr>
      <w:r w:rsidRPr="00AA3EF3">
        <w:rPr>
          <w:b/>
        </w:rPr>
        <w:t>форма, сроки и порядок оплат</w:t>
      </w:r>
      <w:r w:rsidR="005F03AE" w:rsidRPr="00AA3EF3">
        <w:rPr>
          <w:b/>
        </w:rPr>
        <w:t>ы товара, работы, услуги:</w:t>
      </w:r>
      <w:r w:rsidR="004F1CB8" w:rsidRPr="00AA3EF3">
        <w:rPr>
          <w:b/>
        </w:rPr>
        <w:t xml:space="preserve"> </w:t>
      </w:r>
    </w:p>
    <w:p w:rsidR="00111B4D" w:rsidRPr="00AA3EF3" w:rsidRDefault="006A18E4" w:rsidP="00111B4D">
      <w:pPr>
        <w:pStyle w:val="11"/>
        <w:tabs>
          <w:tab w:val="left" w:pos="900"/>
        </w:tabs>
        <w:ind w:left="0"/>
        <w:jc w:val="both"/>
        <w:rPr>
          <w:b/>
        </w:rPr>
      </w:pPr>
      <w:r w:rsidRPr="00AA3EF3">
        <w:t xml:space="preserve">Оплата производится по факту поставки Товара в течение 90 (девяносто) банковских дней  с момента подписания обеими Сторонами надлежаще оформленного Акта приема передачи Товара. </w:t>
      </w:r>
      <w:r w:rsidR="00111B4D" w:rsidRPr="00AA3EF3">
        <w:t xml:space="preserve">При наличии надлежаще оформленных документов, подтверждающих поставку и приемку товара. </w:t>
      </w:r>
    </w:p>
    <w:p w:rsidR="00EE482A" w:rsidRPr="00AA3EF3" w:rsidRDefault="00EE482A" w:rsidP="0097472C">
      <w:pPr>
        <w:pStyle w:val="a4"/>
        <w:numPr>
          <w:ilvl w:val="0"/>
          <w:numId w:val="11"/>
        </w:numPr>
        <w:tabs>
          <w:tab w:val="left" w:pos="-567"/>
        </w:tabs>
        <w:ind w:left="-567" w:firstLine="567"/>
        <w:jc w:val="both"/>
        <w:rPr>
          <w:b/>
        </w:rPr>
      </w:pPr>
      <w:r w:rsidRPr="00AA3EF3">
        <w:rPr>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5F03AE" w:rsidRPr="00AA3EF3">
        <w:rPr>
          <w:b/>
        </w:rPr>
        <w:t>:</w:t>
      </w:r>
    </w:p>
    <w:p w:rsidR="00111B4D" w:rsidRPr="00AA3EF3" w:rsidRDefault="00111B4D" w:rsidP="00111B4D">
      <w:pPr>
        <w:pStyle w:val="11"/>
        <w:tabs>
          <w:tab w:val="left" w:pos="900"/>
        </w:tabs>
        <w:ind w:left="0"/>
        <w:jc w:val="both"/>
        <w:rPr>
          <w:b/>
        </w:rPr>
      </w:pPr>
      <w:r w:rsidRPr="00AA3EF3">
        <w:t>Цена договора включает все расходы, с учетом стоимости поставляемого товара, затрат на доставку до места поставки, погрузочно-разгрузочные работы, уплаты налогов (в том числе НДС), сборов и других обязательных платежей, т.е.  является конечной.</w:t>
      </w:r>
    </w:p>
    <w:p w:rsidR="00EE482A" w:rsidRPr="00AA3EF3" w:rsidRDefault="00EE482A" w:rsidP="0097472C">
      <w:pPr>
        <w:pStyle w:val="a4"/>
        <w:numPr>
          <w:ilvl w:val="0"/>
          <w:numId w:val="11"/>
        </w:numPr>
        <w:tabs>
          <w:tab w:val="left" w:pos="-567"/>
        </w:tabs>
        <w:ind w:left="-567" w:firstLine="567"/>
        <w:jc w:val="both"/>
        <w:rPr>
          <w:b/>
        </w:rPr>
      </w:pPr>
      <w:r w:rsidRPr="00AA3EF3">
        <w:rPr>
          <w:b/>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r w:rsidR="005F03AE" w:rsidRPr="00AA3EF3">
        <w:rPr>
          <w:b/>
        </w:rPr>
        <w:t>:</w:t>
      </w:r>
      <w:r w:rsidR="00150E98" w:rsidRPr="00AA3EF3">
        <w:rPr>
          <w:b/>
        </w:rPr>
        <w:t xml:space="preserve"> </w:t>
      </w:r>
    </w:p>
    <w:p w:rsidR="00150E98" w:rsidRPr="00AA3EF3" w:rsidRDefault="00111B4D" w:rsidP="0097472C">
      <w:pPr>
        <w:pStyle w:val="a4"/>
        <w:tabs>
          <w:tab w:val="left" w:pos="-567"/>
        </w:tabs>
        <w:ind w:left="-567" w:firstLine="567"/>
      </w:pPr>
      <w:r w:rsidRPr="00AA3EF3">
        <w:t xml:space="preserve">не </w:t>
      </w:r>
      <w:r w:rsidR="00E24BA9" w:rsidRPr="00AA3EF3">
        <w:t>п</w:t>
      </w:r>
      <w:r w:rsidR="00150E98" w:rsidRPr="00AA3EF3">
        <w:t>редусмотрено.</w:t>
      </w:r>
    </w:p>
    <w:p w:rsidR="00EE482A" w:rsidRPr="00AA3EF3" w:rsidRDefault="00EE482A" w:rsidP="0097472C">
      <w:pPr>
        <w:pStyle w:val="a4"/>
        <w:numPr>
          <w:ilvl w:val="0"/>
          <w:numId w:val="11"/>
        </w:numPr>
        <w:tabs>
          <w:tab w:val="left" w:pos="-567"/>
        </w:tabs>
        <w:ind w:left="-567" w:firstLine="567"/>
        <w:jc w:val="both"/>
        <w:rPr>
          <w:b/>
        </w:rPr>
      </w:pPr>
      <w:r w:rsidRPr="00AA3EF3">
        <w:rPr>
          <w:b/>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005858B8" w:rsidRPr="00AA3EF3">
        <w:rPr>
          <w:b/>
        </w:rPr>
        <w:t>:</w:t>
      </w:r>
    </w:p>
    <w:p w:rsidR="005858B8" w:rsidRPr="00AA3EF3" w:rsidRDefault="005858B8" w:rsidP="0097472C">
      <w:pPr>
        <w:pStyle w:val="a4"/>
        <w:tabs>
          <w:tab w:val="left" w:pos="-567"/>
        </w:tabs>
        <w:ind w:left="-567" w:firstLine="567"/>
      </w:pPr>
      <w:r w:rsidRPr="00AA3EF3">
        <w:t>не предусмотрено</w:t>
      </w:r>
    </w:p>
    <w:p w:rsidR="002F25FC" w:rsidRPr="00AA3EF3" w:rsidRDefault="002F25FC"/>
    <w:p w:rsidR="00A42056" w:rsidRPr="00AA3EF3" w:rsidRDefault="00A42056" w:rsidP="00BD6E47">
      <w:pPr>
        <w:jc w:val="right"/>
      </w:pPr>
    </w:p>
    <w:p w:rsidR="001E05A7" w:rsidRPr="00AA3EF3" w:rsidRDefault="001E05A7" w:rsidP="001E05A7">
      <w:pPr>
        <w:jc w:val="center"/>
        <w:rPr>
          <w:b/>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2D14">
      <w:pPr>
        <w:jc w:val="center"/>
        <w:rPr>
          <w:b/>
          <w:color w:val="000000"/>
        </w:rPr>
      </w:pPr>
    </w:p>
    <w:p w:rsidR="00111B4D" w:rsidRPr="00AA3EF3" w:rsidRDefault="00111B4D" w:rsidP="00111B4D">
      <w:pPr>
        <w:pStyle w:val="1"/>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4"/>
        </w:rPr>
      </w:pPr>
      <w:r w:rsidRPr="00AA3EF3">
        <w:rPr>
          <w:bCs/>
          <w:szCs w:val="24"/>
        </w:rPr>
        <w:t>ДОГОВОР №</w:t>
      </w:r>
      <w:r w:rsidRPr="00AA3EF3">
        <w:rPr>
          <w:b/>
          <w:szCs w:val="24"/>
        </w:rPr>
        <w:t xml:space="preserve"> </w:t>
      </w:r>
    </w:p>
    <w:p w:rsidR="00AA3EF3" w:rsidRPr="00AA3EF3" w:rsidRDefault="00AA3EF3" w:rsidP="00AA3EF3">
      <w:pPr>
        <w:tabs>
          <w:tab w:val="left" w:pos="540"/>
          <w:tab w:val="left" w:pos="900"/>
        </w:tabs>
        <w:ind w:left="180"/>
        <w:jc w:val="center"/>
        <w:rPr>
          <w:rFonts w:eastAsia="Calibri"/>
          <w:b/>
        </w:rPr>
      </w:pPr>
      <w:r w:rsidRPr="00AA3EF3">
        <w:rPr>
          <w:rFonts w:eastAsia="Calibri"/>
          <w:b/>
        </w:rPr>
        <w:t>на поставку</w:t>
      </w:r>
    </w:p>
    <w:p w:rsidR="00AA3EF3" w:rsidRPr="00AA3EF3" w:rsidRDefault="00AA3EF3" w:rsidP="00AA3EF3">
      <w:pPr>
        <w:tabs>
          <w:tab w:val="left" w:pos="540"/>
          <w:tab w:val="left" w:pos="900"/>
        </w:tabs>
        <w:jc w:val="center"/>
        <w:rPr>
          <w:rFonts w:eastAsia="Calibri"/>
          <w:b/>
          <w:bCs/>
          <w:spacing w:val="13"/>
        </w:rPr>
      </w:pPr>
      <w:r w:rsidRPr="00AA3EF3">
        <w:rPr>
          <w:rFonts w:eastAsia="Calibri"/>
          <w:b/>
        </w:rPr>
        <w:t>рентгеновских пленок</w:t>
      </w:r>
    </w:p>
    <w:p w:rsidR="00AA3EF3" w:rsidRPr="00AA3EF3" w:rsidRDefault="00AA3EF3" w:rsidP="00AA3EF3">
      <w:pPr>
        <w:widowControl w:val="0"/>
        <w:shd w:val="clear" w:color="auto" w:fill="FFFFFF"/>
        <w:autoSpaceDE w:val="0"/>
        <w:autoSpaceDN w:val="0"/>
        <w:adjustRightInd w:val="0"/>
        <w:ind w:left="72"/>
        <w:jc w:val="center"/>
        <w:rPr>
          <w:rFonts w:eastAsia="Calibri"/>
          <w:b/>
          <w:bCs/>
          <w:i/>
          <w:spacing w:val="13"/>
        </w:rPr>
      </w:pPr>
    </w:p>
    <w:p w:rsidR="00AA3EF3" w:rsidRPr="00AA3EF3" w:rsidRDefault="00AA3EF3" w:rsidP="0084681B">
      <w:pPr>
        <w:jc w:val="right"/>
        <w:rPr>
          <w:rFonts w:eastAsia="Calibri"/>
          <w:noProof/>
        </w:rPr>
      </w:pPr>
      <w:r w:rsidRPr="00AA3EF3">
        <w:rPr>
          <w:rFonts w:eastAsia="Calibri"/>
          <w:noProof/>
        </w:rPr>
        <w:t>г.Иркутск</w:t>
      </w:r>
      <w:r w:rsidRPr="00AA3EF3">
        <w:rPr>
          <w:rFonts w:eastAsia="Calibri"/>
          <w:noProof/>
        </w:rPr>
        <w:tab/>
      </w:r>
      <w:r w:rsidRPr="00AA3EF3">
        <w:rPr>
          <w:rFonts w:eastAsia="Calibri"/>
          <w:noProof/>
        </w:rPr>
        <w:tab/>
      </w:r>
      <w:r w:rsidRPr="00AA3EF3">
        <w:rPr>
          <w:rFonts w:eastAsia="Calibri"/>
          <w:noProof/>
        </w:rPr>
        <w:tab/>
      </w:r>
      <w:r w:rsidRPr="00AA3EF3">
        <w:rPr>
          <w:rFonts w:eastAsia="Calibri"/>
          <w:noProof/>
        </w:rPr>
        <w:tab/>
      </w:r>
      <w:r w:rsidRPr="00AA3EF3">
        <w:rPr>
          <w:rFonts w:eastAsia="Calibri"/>
          <w:noProof/>
        </w:rPr>
        <w:tab/>
        <w:t xml:space="preserve">                                                "____"__________ 2016 г.</w:t>
      </w:r>
    </w:p>
    <w:p w:rsidR="00AA3EF3" w:rsidRPr="00AA3EF3" w:rsidRDefault="00AA3EF3" w:rsidP="00AA3EF3">
      <w:pPr>
        <w:jc w:val="center"/>
        <w:rPr>
          <w:rFonts w:eastAsia="Calibri"/>
          <w:noProof/>
        </w:rPr>
      </w:pPr>
    </w:p>
    <w:p w:rsidR="00AA3EF3" w:rsidRPr="00AA3EF3" w:rsidRDefault="00AA3EF3" w:rsidP="00AA3EF3">
      <w:pPr>
        <w:spacing w:after="120"/>
        <w:jc w:val="both"/>
        <w:rPr>
          <w:rFonts w:eastAsia="Calibri"/>
          <w:b/>
          <w:color w:val="0000FF"/>
        </w:rPr>
      </w:pPr>
      <w:r w:rsidRPr="00AA3EF3">
        <w:rPr>
          <w:rFonts w:eastAsia="Calibri"/>
        </w:rPr>
        <w:t xml:space="preserve">    </w:t>
      </w:r>
      <w:proofErr w:type="gramStart"/>
      <w:r w:rsidRPr="00AA3EF3">
        <w:rPr>
          <w:rFonts w:eastAsia="Calibri"/>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AA3EF3">
        <w:rPr>
          <w:rFonts w:eastAsia="Calibri"/>
        </w:rPr>
        <w:t>Евлампьевича</w:t>
      </w:r>
      <w:proofErr w:type="spellEnd"/>
      <w:r w:rsidRPr="00AA3EF3">
        <w:rPr>
          <w:rFonts w:eastAsia="Calibri"/>
        </w:rPr>
        <w:t xml:space="preserve">, действующего на основании Устава, с   одной   стороны, </w:t>
      </w:r>
      <w:r w:rsidR="00CA0038">
        <w:rPr>
          <w:rFonts w:eastAsia="Calibri"/>
        </w:rPr>
        <w:t>и</w:t>
      </w:r>
      <w:r w:rsidRPr="00AA3EF3">
        <w:rPr>
          <w:rFonts w:eastAsia="Calibri"/>
        </w:rPr>
        <w:t xml:space="preserve"> </w:t>
      </w:r>
      <w:r w:rsidR="00CA0038" w:rsidRPr="00CA0038">
        <w:rPr>
          <w:rFonts w:eastAsia="Calibri"/>
        </w:rPr>
        <w:t>Общество с ограниченной ответственностью «</w:t>
      </w:r>
      <w:proofErr w:type="spellStart"/>
      <w:r w:rsidR="00CA0038" w:rsidRPr="00CA0038">
        <w:rPr>
          <w:rFonts w:eastAsia="Calibri"/>
        </w:rPr>
        <w:t>МедЛайн</w:t>
      </w:r>
      <w:proofErr w:type="spellEnd"/>
      <w:r w:rsidR="00CA0038" w:rsidRPr="00CA0038">
        <w:rPr>
          <w:rFonts w:eastAsia="Calibri"/>
        </w:rPr>
        <w:t>», именуемый в  дальнейшем  Поставщик,  в  лице директора Шевченко Владимира Александровича, действующего на основании Устава</w:t>
      </w:r>
      <w:r w:rsidRPr="00AA3EF3">
        <w:rPr>
          <w:rFonts w:eastAsia="Calibri"/>
        </w:rPr>
        <w:t>,  с другой стороны, заключили настоящий Договор о нижеследующем:</w:t>
      </w:r>
      <w:proofErr w:type="gramEnd"/>
    </w:p>
    <w:p w:rsidR="00AA3EF3" w:rsidRPr="00AA3EF3" w:rsidRDefault="00AA3EF3" w:rsidP="00AA3EF3">
      <w:pPr>
        <w:jc w:val="both"/>
        <w:rPr>
          <w:rFonts w:eastAsia="Calibri"/>
          <w:bCs/>
        </w:rPr>
      </w:pPr>
    </w:p>
    <w:p w:rsidR="00AA3EF3" w:rsidRPr="00AA3EF3" w:rsidRDefault="00AA3EF3" w:rsidP="00AA3EF3">
      <w:pPr>
        <w:ind w:left="10" w:firstLine="530"/>
        <w:jc w:val="center"/>
        <w:rPr>
          <w:rFonts w:eastAsia="Calibri"/>
          <w:b/>
        </w:rPr>
      </w:pPr>
      <w:r w:rsidRPr="00AA3EF3">
        <w:rPr>
          <w:rFonts w:eastAsia="Calibri"/>
          <w:b/>
        </w:rPr>
        <w:t>1. ПРЕДМЕТ ДОГОВОРА</w:t>
      </w:r>
    </w:p>
    <w:p w:rsidR="00AA3EF3" w:rsidRPr="00AA3EF3" w:rsidRDefault="00AA3EF3" w:rsidP="00AA3EF3">
      <w:pPr>
        <w:ind w:left="10" w:firstLine="530"/>
        <w:jc w:val="center"/>
        <w:rPr>
          <w:rFonts w:eastAsia="Calibri"/>
          <w:b/>
        </w:rPr>
      </w:pPr>
    </w:p>
    <w:p w:rsidR="00AA3EF3" w:rsidRPr="00AA3EF3" w:rsidRDefault="00AA3EF3" w:rsidP="00AA3EF3">
      <w:pPr>
        <w:tabs>
          <w:tab w:val="left" w:pos="540"/>
          <w:tab w:val="left" w:pos="900"/>
        </w:tabs>
        <w:jc w:val="both"/>
        <w:rPr>
          <w:rFonts w:eastAsia="Calibri"/>
          <w:b/>
          <w:bCs/>
          <w:spacing w:val="13"/>
        </w:rPr>
      </w:pPr>
      <w:r w:rsidRPr="00AA3EF3">
        <w:rPr>
          <w:rFonts w:eastAsia="Calibri"/>
        </w:rPr>
        <w:t xml:space="preserve">1.1. По настоящему договору Поставщик передает, а Заказчик обязуется принять </w:t>
      </w:r>
      <w:r w:rsidRPr="00AA3EF3">
        <w:rPr>
          <w:rFonts w:eastAsia="Calibri"/>
          <w:b/>
        </w:rPr>
        <w:t>рентгеновские пленки</w:t>
      </w:r>
      <w:r w:rsidRPr="00AA3EF3">
        <w:rPr>
          <w:rFonts w:eastAsia="Calibri"/>
        </w:rPr>
        <w:t xml:space="preserve"> (далее - Товар), указанные в спецификации на поставляемый товар (</w:t>
      </w:r>
      <w:r w:rsidRPr="00AA3EF3">
        <w:rPr>
          <w:rFonts w:eastAsia="Calibri"/>
          <w:i/>
        </w:rPr>
        <w:t>приложении № 1)</w:t>
      </w:r>
      <w:r w:rsidRPr="00AA3EF3">
        <w:rPr>
          <w:rFonts w:eastAsia="Calibri"/>
        </w:rPr>
        <w:t>, являющейся неотъемлемой частью настоящего Договора и уплатить за них определенную настоящим Договором денежную сумму (цену).</w:t>
      </w:r>
    </w:p>
    <w:p w:rsidR="00AA3EF3" w:rsidRPr="00AA3EF3" w:rsidRDefault="00AA3EF3" w:rsidP="00AA3EF3">
      <w:pPr>
        <w:tabs>
          <w:tab w:val="left" w:pos="900"/>
        </w:tabs>
        <w:contextualSpacing/>
        <w:jc w:val="both"/>
        <w:rPr>
          <w:rFonts w:eastAsia="Calibri"/>
        </w:rPr>
      </w:pPr>
      <w:r w:rsidRPr="00AA3EF3">
        <w:rPr>
          <w:rFonts w:eastAsia="Calibri"/>
        </w:rPr>
        <w:t>1.2. Срок поставки товара: поставка товара осуществляется однократно по заявке  Заказчика с  момента заключения договора по 20 декабря 2016  года.</w:t>
      </w:r>
    </w:p>
    <w:p w:rsidR="00AA3EF3" w:rsidRPr="00AA3EF3" w:rsidRDefault="00AA3EF3" w:rsidP="00AA3EF3">
      <w:pPr>
        <w:jc w:val="both"/>
        <w:rPr>
          <w:color w:val="000000"/>
          <w:lang w:eastAsia="en-US"/>
        </w:rPr>
      </w:pPr>
      <w:r w:rsidRPr="00AA3EF3">
        <w:rPr>
          <w:color w:val="000000"/>
          <w:lang w:eastAsia="en-US"/>
        </w:rPr>
        <w:t xml:space="preserve">1.3.При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AA3EF3" w:rsidRPr="00AA3EF3" w:rsidRDefault="00AA3EF3" w:rsidP="00AA3EF3">
      <w:pPr>
        <w:ind w:firstLine="284"/>
        <w:jc w:val="both"/>
        <w:rPr>
          <w:color w:val="000000"/>
          <w:lang w:eastAsia="en-US"/>
        </w:rPr>
      </w:pPr>
      <w:r w:rsidRPr="00AA3EF3">
        <w:rPr>
          <w:color w:val="000000"/>
          <w:lang w:eastAsia="en-US"/>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AA3EF3" w:rsidRPr="00AA3EF3" w:rsidRDefault="00AA3EF3" w:rsidP="00AA3EF3">
      <w:pPr>
        <w:ind w:firstLine="284"/>
        <w:jc w:val="both"/>
        <w:rPr>
          <w:color w:val="000000"/>
          <w:lang w:eastAsia="en-US"/>
        </w:rPr>
      </w:pPr>
      <w:r w:rsidRPr="00AA3EF3">
        <w:rPr>
          <w:color w:val="000000"/>
          <w:lang w:eastAsia="en-US"/>
        </w:rPr>
        <w:t>Данные акты являются основаниями для применения к Поставщику мер ответственности, предусмотренных Договором.</w:t>
      </w:r>
    </w:p>
    <w:p w:rsidR="00AA3EF3" w:rsidRPr="00AA3EF3" w:rsidRDefault="00AA3EF3" w:rsidP="00AA3EF3">
      <w:pPr>
        <w:autoSpaceDE w:val="0"/>
        <w:jc w:val="both"/>
        <w:rPr>
          <w:rFonts w:eastAsia="Calibri"/>
        </w:rPr>
      </w:pPr>
    </w:p>
    <w:p w:rsidR="00AA3EF3" w:rsidRPr="00AA3EF3" w:rsidRDefault="00AA3EF3" w:rsidP="00AA3EF3">
      <w:pPr>
        <w:jc w:val="center"/>
        <w:rPr>
          <w:rFonts w:eastAsia="Calibri"/>
          <w:b/>
        </w:rPr>
      </w:pPr>
      <w:r w:rsidRPr="00AA3EF3">
        <w:rPr>
          <w:rFonts w:eastAsia="Calibri"/>
          <w:b/>
        </w:rPr>
        <w:t>2. ПРАВА И ОБЯЗАННОСТИ СТОРОН</w:t>
      </w:r>
    </w:p>
    <w:p w:rsidR="00AA3EF3" w:rsidRPr="00AA3EF3" w:rsidRDefault="00AA3EF3" w:rsidP="00AA3EF3">
      <w:pPr>
        <w:jc w:val="center"/>
        <w:rPr>
          <w:rFonts w:eastAsia="Calibri"/>
          <w:b/>
        </w:rPr>
      </w:pPr>
    </w:p>
    <w:p w:rsidR="00AA3EF3" w:rsidRPr="00AA3EF3" w:rsidRDefault="00AA3EF3" w:rsidP="00AA3EF3">
      <w:pPr>
        <w:jc w:val="both"/>
        <w:rPr>
          <w:rFonts w:eastAsia="Calibri"/>
        </w:rPr>
      </w:pPr>
      <w:r w:rsidRPr="00AA3EF3">
        <w:rPr>
          <w:rFonts w:eastAsia="Calibri"/>
        </w:rPr>
        <w:t xml:space="preserve">2.1. </w:t>
      </w:r>
      <w:r w:rsidRPr="00AA3EF3">
        <w:rPr>
          <w:rFonts w:eastAsia="Calibri"/>
          <w:bCs/>
        </w:rPr>
        <w:t>Поставщик</w:t>
      </w:r>
      <w:r w:rsidRPr="00AA3EF3">
        <w:rPr>
          <w:rFonts w:eastAsia="Calibri"/>
          <w:b/>
          <w:bCs/>
        </w:rPr>
        <w:t xml:space="preserve"> </w:t>
      </w:r>
      <w:r w:rsidRPr="00AA3EF3">
        <w:rPr>
          <w:rFonts w:eastAsia="Calibri"/>
        </w:rPr>
        <w:t>обязан:</w:t>
      </w:r>
    </w:p>
    <w:p w:rsidR="00AA3EF3" w:rsidRPr="00AA3EF3" w:rsidRDefault="00AA3EF3" w:rsidP="00AA3EF3">
      <w:pPr>
        <w:autoSpaceDE w:val="0"/>
        <w:autoSpaceDN w:val="0"/>
        <w:adjustRightInd w:val="0"/>
        <w:jc w:val="both"/>
        <w:rPr>
          <w:rFonts w:eastAsia="Calibri"/>
        </w:rPr>
      </w:pPr>
      <w:r w:rsidRPr="00AA3EF3">
        <w:rPr>
          <w:rFonts w:eastAsia="Calibri"/>
        </w:rPr>
        <w:t>2.1.1. Поставить товар, соответствующий требованиям нормативной и технической документации.</w:t>
      </w:r>
    </w:p>
    <w:p w:rsidR="00AA3EF3" w:rsidRPr="00AA3EF3" w:rsidRDefault="00AA3EF3" w:rsidP="00AA3EF3">
      <w:pPr>
        <w:autoSpaceDE w:val="0"/>
        <w:autoSpaceDN w:val="0"/>
        <w:adjustRightInd w:val="0"/>
        <w:jc w:val="both"/>
        <w:rPr>
          <w:rFonts w:eastAsia="Calibri"/>
        </w:rPr>
      </w:pPr>
      <w:r w:rsidRPr="00AA3EF3">
        <w:rPr>
          <w:rFonts w:eastAsia="Calibri"/>
        </w:rPr>
        <w:t>Поставка каждой партии Товара сопровождается документами, подтверждающими его качество и безопасность:</w:t>
      </w:r>
    </w:p>
    <w:p w:rsidR="00AA3EF3" w:rsidRPr="00AA3EF3" w:rsidRDefault="00AA3EF3" w:rsidP="00AA3EF3">
      <w:pPr>
        <w:jc w:val="both"/>
        <w:rPr>
          <w:rFonts w:eastAsia="Calibri"/>
        </w:rPr>
      </w:pPr>
      <w:r w:rsidRPr="00AA3EF3">
        <w:rPr>
          <w:rFonts w:eastAsia="Calibri"/>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AA3EF3" w:rsidRPr="00AA3EF3" w:rsidRDefault="00AA3EF3" w:rsidP="00AA3EF3">
      <w:pPr>
        <w:ind w:firstLine="426"/>
        <w:jc w:val="both"/>
        <w:rPr>
          <w:rFonts w:eastAsia="Calibri"/>
          <w:bCs/>
          <w:color w:val="000000"/>
        </w:rPr>
      </w:pPr>
      <w:r w:rsidRPr="00AA3EF3">
        <w:rPr>
          <w:rFonts w:eastAsia="Calibri"/>
        </w:rPr>
        <w:t>-иные документы, действующие на территории Российской Федерации, и являющиеся обязательными при поставке Товара.</w:t>
      </w:r>
      <w:r w:rsidRPr="00AA3EF3">
        <w:rPr>
          <w:rFonts w:eastAsia="Calibri"/>
          <w:color w:val="000000"/>
        </w:rPr>
        <w:t xml:space="preserve"> Предлагаемый товар должен быть зарегистрирован и разрешен к применению на территории Российской Федерации. Кач</w:t>
      </w:r>
      <w:r w:rsidRPr="00AA3EF3">
        <w:rPr>
          <w:rFonts w:eastAsia="Calibri"/>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AA3EF3" w:rsidRPr="00AA3EF3" w:rsidRDefault="00AA3EF3" w:rsidP="00AA3EF3">
      <w:pPr>
        <w:ind w:firstLine="426"/>
        <w:jc w:val="both"/>
        <w:rPr>
          <w:rFonts w:eastAsia="Calibri"/>
        </w:rPr>
      </w:pPr>
      <w:r w:rsidRPr="00AA3EF3">
        <w:rPr>
          <w:rFonts w:eastAsia="Calibri"/>
          <w:bCs/>
          <w:color w:val="000000"/>
        </w:rPr>
        <w:lastRenderedPageBreak/>
        <w:t xml:space="preserve"> - наличие в каждом наборе инструкции на русском языке</w:t>
      </w:r>
    </w:p>
    <w:p w:rsidR="00AA3EF3" w:rsidRPr="00AA3EF3" w:rsidRDefault="00AA3EF3" w:rsidP="00AA3EF3">
      <w:pPr>
        <w:jc w:val="both"/>
        <w:rPr>
          <w:rFonts w:eastAsia="Calibri"/>
          <w:bCs/>
          <w:color w:val="000000"/>
        </w:rPr>
      </w:pPr>
      <w:r w:rsidRPr="00AA3EF3">
        <w:rPr>
          <w:rFonts w:eastAsia="Calibri"/>
        </w:rPr>
        <w:t>2.1.2. Поставить Товар с остаточным сроком годности</w:t>
      </w:r>
      <w:r w:rsidRPr="00AA3EF3">
        <w:rPr>
          <w:rFonts w:eastAsia="Calibri"/>
          <w:color w:val="000000"/>
        </w:rPr>
        <w:t xml:space="preserve"> не менее </w:t>
      </w:r>
      <w:r w:rsidRPr="00AA3EF3">
        <w:rPr>
          <w:rFonts w:eastAsia="Calibri"/>
        </w:rPr>
        <w:t>80 % основного срока годности</w:t>
      </w:r>
      <w:r w:rsidRPr="00AA3EF3">
        <w:rPr>
          <w:rFonts w:eastAsia="Calibri"/>
          <w:color w:val="000000"/>
        </w:rPr>
        <w:t xml:space="preserve">, установленного производителем. </w:t>
      </w:r>
    </w:p>
    <w:p w:rsidR="00AA3EF3" w:rsidRPr="00AA3EF3" w:rsidRDefault="00AA3EF3" w:rsidP="00AA3EF3">
      <w:pPr>
        <w:autoSpaceDE w:val="0"/>
        <w:autoSpaceDN w:val="0"/>
        <w:adjustRightInd w:val="0"/>
        <w:jc w:val="both"/>
        <w:rPr>
          <w:rFonts w:eastAsia="Calibri"/>
        </w:rPr>
      </w:pPr>
      <w:r w:rsidRPr="00AA3EF3">
        <w:rPr>
          <w:rFonts w:eastAsia="Calibri"/>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AA3EF3" w:rsidRPr="00AA3EF3" w:rsidRDefault="00AA3EF3" w:rsidP="00AA3EF3">
      <w:pPr>
        <w:jc w:val="both"/>
        <w:rPr>
          <w:rFonts w:eastAsia="Calibri"/>
        </w:rPr>
      </w:pPr>
      <w:r w:rsidRPr="00AA3EF3">
        <w:rPr>
          <w:rFonts w:eastAsia="Calibri"/>
        </w:rPr>
        <w:t>2.1.3. В соответствии с условиями Договора передать Товар представителю Заказчика.</w:t>
      </w:r>
    </w:p>
    <w:p w:rsidR="00AA3EF3" w:rsidRPr="00AA3EF3" w:rsidRDefault="00AA3EF3" w:rsidP="00AA3EF3">
      <w:pPr>
        <w:jc w:val="both"/>
        <w:rPr>
          <w:rFonts w:eastAsia="Calibri"/>
        </w:rPr>
      </w:pPr>
      <w:r w:rsidRPr="00AA3EF3">
        <w:rPr>
          <w:rFonts w:eastAsia="Calibri"/>
        </w:rPr>
        <w:t>2.1.4. Предоставить Заказчику оригиналы документов о поставке Товара:</w:t>
      </w:r>
    </w:p>
    <w:p w:rsidR="00AA3EF3" w:rsidRPr="00AA3EF3" w:rsidRDefault="00AA3EF3" w:rsidP="00AA3EF3">
      <w:pPr>
        <w:jc w:val="both"/>
        <w:rPr>
          <w:rFonts w:eastAsia="Calibri"/>
        </w:rPr>
      </w:pPr>
      <w:r w:rsidRPr="00AA3EF3">
        <w:rPr>
          <w:rFonts w:eastAsia="Calibri"/>
        </w:rPr>
        <w:t>- акта приема-передачи Товара;</w:t>
      </w:r>
    </w:p>
    <w:p w:rsidR="00AA3EF3" w:rsidRPr="00AA3EF3" w:rsidRDefault="00AA3EF3" w:rsidP="00AA3EF3">
      <w:pPr>
        <w:jc w:val="both"/>
        <w:rPr>
          <w:rFonts w:eastAsia="Calibri"/>
        </w:rPr>
      </w:pPr>
      <w:r w:rsidRPr="00AA3EF3">
        <w:rPr>
          <w:rFonts w:eastAsia="Calibri"/>
        </w:rPr>
        <w:t>- накладные;</w:t>
      </w:r>
    </w:p>
    <w:p w:rsidR="00AA3EF3" w:rsidRPr="00AA3EF3" w:rsidRDefault="00AA3EF3" w:rsidP="00AA3EF3">
      <w:pPr>
        <w:jc w:val="both"/>
        <w:rPr>
          <w:rFonts w:eastAsia="Calibri"/>
        </w:rPr>
      </w:pPr>
      <w:r w:rsidRPr="00AA3EF3">
        <w:rPr>
          <w:rFonts w:eastAsia="Calibri"/>
        </w:rPr>
        <w:t>- счет на оплату;</w:t>
      </w:r>
    </w:p>
    <w:p w:rsidR="00AA3EF3" w:rsidRPr="00AA3EF3" w:rsidRDefault="00AA3EF3" w:rsidP="00AA3EF3">
      <w:pPr>
        <w:jc w:val="both"/>
        <w:rPr>
          <w:rFonts w:eastAsia="Calibri"/>
        </w:rPr>
      </w:pPr>
      <w:r w:rsidRPr="00AA3EF3">
        <w:rPr>
          <w:rFonts w:eastAsia="Calibri"/>
        </w:rPr>
        <w:t xml:space="preserve">- документы, указанные в пункте 2.1.1 настоящего Договора. </w:t>
      </w:r>
    </w:p>
    <w:p w:rsidR="00AA3EF3" w:rsidRPr="00AA3EF3" w:rsidRDefault="00AA3EF3" w:rsidP="00AA3EF3">
      <w:pPr>
        <w:jc w:val="both"/>
        <w:rPr>
          <w:rFonts w:eastAsia="Calibri"/>
        </w:rPr>
      </w:pPr>
      <w:r w:rsidRPr="00AA3EF3">
        <w:rPr>
          <w:rFonts w:eastAsia="Calibri"/>
        </w:rPr>
        <w:t>2.1.5.В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AA3EF3" w:rsidRPr="00AA3EF3" w:rsidRDefault="00AA3EF3" w:rsidP="00AA3EF3">
      <w:pPr>
        <w:jc w:val="both"/>
        <w:rPr>
          <w:rFonts w:eastAsia="Calibri"/>
        </w:rPr>
      </w:pPr>
      <w:r w:rsidRPr="00AA3EF3">
        <w:rPr>
          <w:rFonts w:eastAsia="Calibri"/>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AA3EF3" w:rsidRPr="00AA3EF3" w:rsidRDefault="00AA3EF3" w:rsidP="00AA3EF3">
      <w:pPr>
        <w:jc w:val="both"/>
        <w:rPr>
          <w:rFonts w:eastAsia="Calibri"/>
          <w:bCs/>
        </w:rPr>
      </w:pPr>
      <w:r w:rsidRPr="00AA3EF3">
        <w:rPr>
          <w:rFonts w:eastAsia="Calibri"/>
        </w:rPr>
        <w:t xml:space="preserve">2.1.7. </w:t>
      </w:r>
      <w:r w:rsidRPr="00AA3EF3">
        <w:rPr>
          <w:rFonts w:eastAsia="Calibri"/>
          <w:bCs/>
        </w:rPr>
        <w:t>Доставку, погрузочно-разгрузочные работы осуществлять своими силами и транспортом до места поставки товара.</w:t>
      </w:r>
    </w:p>
    <w:p w:rsidR="00AA3EF3" w:rsidRPr="00AA3EF3" w:rsidRDefault="00AA3EF3" w:rsidP="00AA3EF3">
      <w:pPr>
        <w:jc w:val="both"/>
        <w:rPr>
          <w:rFonts w:eastAsia="Calibri"/>
        </w:rPr>
      </w:pPr>
      <w:r w:rsidRPr="00AA3EF3">
        <w:rPr>
          <w:rFonts w:eastAsia="Calibri"/>
        </w:rPr>
        <w:t>2.2. Заказчик обязан:</w:t>
      </w:r>
    </w:p>
    <w:p w:rsidR="00AA3EF3" w:rsidRPr="00AA3EF3" w:rsidRDefault="00AA3EF3" w:rsidP="00AA3EF3">
      <w:pPr>
        <w:jc w:val="both"/>
        <w:rPr>
          <w:rFonts w:eastAsia="Calibri"/>
        </w:rPr>
      </w:pPr>
      <w:r w:rsidRPr="00AA3EF3">
        <w:rPr>
          <w:rFonts w:eastAsia="Calibri"/>
        </w:rPr>
        <w:t>2.2.1. Принять Товар, предусмотренный настоящим Договором.</w:t>
      </w:r>
    </w:p>
    <w:p w:rsidR="00AA3EF3" w:rsidRPr="00AA3EF3" w:rsidRDefault="00AA3EF3" w:rsidP="00AA3EF3">
      <w:pPr>
        <w:jc w:val="both"/>
        <w:rPr>
          <w:rFonts w:eastAsia="Calibri"/>
        </w:rPr>
      </w:pPr>
      <w:r w:rsidRPr="00AA3EF3">
        <w:rPr>
          <w:rFonts w:eastAsia="Calibri"/>
        </w:rPr>
        <w:t xml:space="preserve">2.2.2. </w:t>
      </w:r>
      <w:proofErr w:type="gramStart"/>
      <w:r w:rsidRPr="00AA3EF3">
        <w:rPr>
          <w:rFonts w:eastAsia="Calibri"/>
        </w:rPr>
        <w:t>Оплатить стоимость Товара</w:t>
      </w:r>
      <w:proofErr w:type="gramEnd"/>
      <w:r w:rsidRPr="00AA3EF3">
        <w:rPr>
          <w:rFonts w:eastAsia="Calibri"/>
        </w:rPr>
        <w:t xml:space="preserve"> в соответствии с условиями Договора, при отсутствии  замечаний к товаросопроводительным документам;  </w:t>
      </w:r>
    </w:p>
    <w:p w:rsidR="00AA3EF3" w:rsidRPr="00AA3EF3" w:rsidRDefault="00AA3EF3" w:rsidP="00AA3EF3">
      <w:pPr>
        <w:jc w:val="both"/>
        <w:rPr>
          <w:rFonts w:eastAsia="Calibri"/>
        </w:rPr>
      </w:pPr>
      <w:r w:rsidRPr="00AA3EF3">
        <w:rPr>
          <w:rFonts w:eastAsia="Calibri"/>
        </w:rPr>
        <w:t xml:space="preserve">2.2.3. Принять документы, указанные в пунктах 2.1.1, 2.1.4 Договора.  </w:t>
      </w:r>
    </w:p>
    <w:p w:rsidR="00AA3EF3" w:rsidRPr="00AA3EF3" w:rsidRDefault="00AA3EF3" w:rsidP="00AA3EF3">
      <w:pPr>
        <w:jc w:val="both"/>
        <w:rPr>
          <w:rFonts w:eastAsia="Calibri"/>
        </w:rPr>
      </w:pPr>
    </w:p>
    <w:p w:rsidR="00AA3EF3" w:rsidRPr="00AA3EF3" w:rsidRDefault="00AA3EF3" w:rsidP="00AA3EF3">
      <w:pPr>
        <w:jc w:val="center"/>
        <w:rPr>
          <w:rFonts w:eastAsia="Calibri"/>
          <w:b/>
        </w:rPr>
      </w:pPr>
      <w:r w:rsidRPr="00AA3EF3">
        <w:rPr>
          <w:rFonts w:eastAsia="Calibri"/>
          <w:b/>
        </w:rPr>
        <w:t>3. ПОРЯДОК ОСУЩЕСТВЛЕНИЯ ПОСТАВКИ</w:t>
      </w:r>
    </w:p>
    <w:p w:rsidR="00AA3EF3" w:rsidRPr="00AA3EF3" w:rsidRDefault="00AA3EF3" w:rsidP="00AA3EF3">
      <w:pPr>
        <w:jc w:val="center"/>
        <w:rPr>
          <w:rFonts w:eastAsia="Calibri"/>
          <w:b/>
        </w:rPr>
      </w:pPr>
    </w:p>
    <w:p w:rsidR="00AA3EF3" w:rsidRPr="00AA3EF3" w:rsidRDefault="00AA3EF3" w:rsidP="00AA3EF3">
      <w:pPr>
        <w:tabs>
          <w:tab w:val="left" w:pos="900"/>
        </w:tabs>
        <w:contextualSpacing/>
        <w:jc w:val="both"/>
        <w:rPr>
          <w:rFonts w:eastAsia="Calibri"/>
        </w:rPr>
      </w:pPr>
      <w:r w:rsidRPr="00AA3EF3">
        <w:rPr>
          <w:rFonts w:eastAsia="Calibri"/>
        </w:rPr>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AA3EF3">
        <w:rPr>
          <w:bCs/>
        </w:rPr>
        <w:t xml:space="preserve">по адресу: </w:t>
      </w:r>
      <w:r w:rsidRPr="00AA3EF3">
        <w:t xml:space="preserve">ГБУЗ «ИОКБ» г. Иркутск, </w:t>
      </w:r>
      <w:proofErr w:type="gramStart"/>
      <w:r w:rsidRPr="00AA3EF3">
        <w:t>м-н</w:t>
      </w:r>
      <w:proofErr w:type="gramEnd"/>
      <w:r w:rsidRPr="00AA3EF3">
        <w:t xml:space="preserve"> Юбилейный, 100</w:t>
      </w:r>
    </w:p>
    <w:p w:rsidR="00AA3EF3" w:rsidRPr="00AA3EF3" w:rsidRDefault="00AA3EF3" w:rsidP="00AA3EF3">
      <w:pPr>
        <w:jc w:val="both"/>
        <w:rPr>
          <w:rFonts w:eastAsia="Calibri"/>
        </w:rPr>
      </w:pPr>
      <w:r w:rsidRPr="00AA3EF3">
        <w:rPr>
          <w:rFonts w:eastAsia="Calibri"/>
        </w:rPr>
        <w:t>Поставка товара должна осуществляться с соблюдением температурного режима и иных условий, установленных производителем товара.</w:t>
      </w:r>
    </w:p>
    <w:p w:rsidR="00AA3EF3" w:rsidRPr="00AA3EF3" w:rsidRDefault="00AA3EF3" w:rsidP="00AA3EF3">
      <w:pPr>
        <w:jc w:val="both"/>
        <w:rPr>
          <w:rFonts w:eastAsia="Calibri"/>
        </w:rPr>
      </w:pPr>
      <w:r w:rsidRPr="00AA3EF3">
        <w:rPr>
          <w:rFonts w:eastAsia="Calibri"/>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AA3EF3" w:rsidRPr="00AA3EF3" w:rsidRDefault="00AA3EF3" w:rsidP="00AA3EF3">
      <w:pPr>
        <w:jc w:val="both"/>
        <w:rPr>
          <w:rFonts w:eastAsia="Calibri"/>
        </w:rPr>
      </w:pPr>
      <w:r w:rsidRPr="00AA3EF3">
        <w:rPr>
          <w:rFonts w:eastAsia="Calibri"/>
        </w:rPr>
        <w:t>3.3. С момента подписания товаросопроводительных документов на Товар к Заказчику переходит риск случайной гибели или порчи Товара.</w:t>
      </w:r>
    </w:p>
    <w:p w:rsidR="00AA3EF3" w:rsidRPr="00AA3EF3" w:rsidRDefault="00AA3EF3" w:rsidP="00AA3EF3">
      <w:pPr>
        <w:jc w:val="both"/>
        <w:rPr>
          <w:rFonts w:eastAsia="Calibri"/>
        </w:rPr>
      </w:pPr>
      <w:r w:rsidRPr="00AA3EF3">
        <w:rPr>
          <w:rFonts w:eastAsia="Calibri"/>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AA3EF3" w:rsidRPr="00AA3EF3" w:rsidRDefault="00AA3EF3" w:rsidP="00AA3EF3">
      <w:pPr>
        <w:jc w:val="both"/>
        <w:rPr>
          <w:rFonts w:eastAsia="Calibri"/>
        </w:rPr>
      </w:pPr>
      <w:r w:rsidRPr="00AA3EF3">
        <w:rPr>
          <w:rFonts w:eastAsia="Calibri"/>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AA3EF3" w:rsidRPr="00AA3EF3" w:rsidRDefault="00AA3EF3" w:rsidP="00AA3EF3">
      <w:pPr>
        <w:ind w:right="97"/>
        <w:jc w:val="both"/>
        <w:rPr>
          <w:rFonts w:eastAsia="Calibri"/>
        </w:rPr>
      </w:pPr>
      <w:r w:rsidRPr="00AA3EF3">
        <w:rPr>
          <w:rFonts w:eastAsia="Calibri"/>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AA3EF3" w:rsidRPr="00AA3EF3" w:rsidRDefault="00AA3EF3" w:rsidP="00AA3EF3">
      <w:pPr>
        <w:jc w:val="both"/>
        <w:rPr>
          <w:rFonts w:eastAsia="Calibri"/>
        </w:rPr>
      </w:pPr>
      <w:r w:rsidRPr="00AA3EF3">
        <w:rPr>
          <w:rFonts w:eastAsia="Calibri"/>
        </w:rPr>
        <w:t xml:space="preserve">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w:t>
      </w:r>
      <w:r w:rsidRPr="00AA3EF3">
        <w:rPr>
          <w:rFonts w:eastAsia="Calibri"/>
        </w:rPr>
        <w:lastRenderedPageBreak/>
        <w:t>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AA3EF3" w:rsidRPr="00AA3EF3" w:rsidRDefault="00AA3EF3" w:rsidP="00AA3EF3">
      <w:pPr>
        <w:jc w:val="both"/>
        <w:rPr>
          <w:rFonts w:eastAsia="Calibri"/>
        </w:rPr>
      </w:pPr>
      <w:r w:rsidRPr="00AA3EF3">
        <w:rPr>
          <w:rFonts w:eastAsia="Calibri"/>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AA3EF3" w:rsidRPr="00AA3EF3" w:rsidRDefault="00AA3EF3" w:rsidP="00AA3EF3">
      <w:pPr>
        <w:jc w:val="both"/>
        <w:rPr>
          <w:rFonts w:eastAsia="Calibri"/>
        </w:rPr>
      </w:pPr>
      <w:r w:rsidRPr="00AA3EF3">
        <w:rPr>
          <w:rFonts w:eastAsia="Calibri"/>
        </w:rPr>
        <w:t>3.9. Итоги приемки забракованного (некачественного) Товара отражаются Сторонами в акте приема-передачи, указанном в п. 2.1.4 Договора.</w:t>
      </w:r>
    </w:p>
    <w:p w:rsidR="00AA3EF3" w:rsidRPr="00AA3EF3" w:rsidRDefault="00AA3EF3" w:rsidP="00AA3EF3">
      <w:pPr>
        <w:jc w:val="both"/>
        <w:rPr>
          <w:rFonts w:eastAsia="Calibri"/>
        </w:rPr>
      </w:pPr>
      <w:r w:rsidRPr="00AA3EF3">
        <w:rPr>
          <w:rFonts w:eastAsia="Calibri"/>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AA3EF3" w:rsidRPr="00AA3EF3" w:rsidRDefault="00AA3EF3" w:rsidP="00AA3EF3">
      <w:pPr>
        <w:jc w:val="both"/>
        <w:rPr>
          <w:rFonts w:eastAsia="Calibri"/>
        </w:rPr>
      </w:pPr>
      <w:r w:rsidRPr="00AA3EF3">
        <w:rPr>
          <w:rFonts w:eastAsia="Calibri"/>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AA3EF3" w:rsidRPr="00AA3EF3" w:rsidRDefault="00AA3EF3" w:rsidP="00AA3EF3">
      <w:pPr>
        <w:jc w:val="both"/>
        <w:rPr>
          <w:rFonts w:eastAsia="Calibri"/>
        </w:rPr>
      </w:pPr>
      <w:r w:rsidRPr="00AA3EF3">
        <w:rPr>
          <w:color w:val="000000"/>
          <w:lang w:eastAsia="en-US"/>
        </w:rPr>
        <w:t xml:space="preserve">3.12. </w:t>
      </w:r>
      <w:r w:rsidRPr="00AA3EF3">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AA3EF3">
        <w:rPr>
          <w:color w:val="000000"/>
        </w:rPr>
        <w:t>сопроводительные документы, относящиеся к Товару,</w:t>
      </w:r>
      <w:r w:rsidRPr="00AA3EF3">
        <w:t xml:space="preserve"> </w:t>
      </w:r>
      <w:r w:rsidRPr="00AA3EF3">
        <w:rPr>
          <w:color w:val="000000"/>
        </w:rPr>
        <w:t xml:space="preserve">указанные в пункте 3.4. </w:t>
      </w:r>
      <w:r w:rsidRPr="00AA3EF3">
        <w:t>переданы Заказчику.</w:t>
      </w:r>
    </w:p>
    <w:p w:rsidR="00AA3EF3" w:rsidRPr="00AA3EF3" w:rsidRDefault="00AA3EF3" w:rsidP="00AA3EF3">
      <w:pPr>
        <w:jc w:val="both"/>
        <w:rPr>
          <w:rFonts w:eastAsia="Calibri"/>
        </w:rPr>
      </w:pPr>
    </w:p>
    <w:p w:rsidR="00AA3EF3" w:rsidRPr="00AA3EF3" w:rsidRDefault="00AA3EF3" w:rsidP="00AA3EF3">
      <w:pPr>
        <w:jc w:val="center"/>
        <w:rPr>
          <w:rFonts w:eastAsia="Calibri"/>
          <w:b/>
        </w:rPr>
      </w:pPr>
      <w:r w:rsidRPr="00AA3EF3">
        <w:rPr>
          <w:rFonts w:eastAsia="Calibri"/>
          <w:b/>
        </w:rPr>
        <w:t>4. ЦЕНА ДОГОВОРА И ПОРЯДОК РАСЧЕТОВ</w:t>
      </w:r>
    </w:p>
    <w:p w:rsidR="00AA3EF3" w:rsidRPr="00AA3EF3" w:rsidRDefault="00AA3EF3" w:rsidP="00AA3EF3">
      <w:pPr>
        <w:jc w:val="center"/>
        <w:rPr>
          <w:rFonts w:eastAsia="Calibri"/>
          <w:b/>
        </w:rPr>
      </w:pPr>
    </w:p>
    <w:p w:rsidR="00AA3EF3" w:rsidRPr="00AA3EF3" w:rsidRDefault="00AA3EF3" w:rsidP="00AA3EF3">
      <w:pPr>
        <w:jc w:val="both"/>
        <w:rPr>
          <w:rFonts w:eastAsia="Calibri"/>
          <w:bCs/>
        </w:rPr>
      </w:pPr>
      <w:r w:rsidRPr="00AA3EF3">
        <w:rPr>
          <w:rFonts w:eastAsia="Calibri"/>
          <w:bCs/>
        </w:rPr>
        <w:t xml:space="preserve">4.1. Общая цена Договора составляет: </w:t>
      </w:r>
      <w:r w:rsidR="00CA0038" w:rsidRPr="00CA0038">
        <w:rPr>
          <w:rFonts w:eastAsia="Calibri"/>
          <w:bCs/>
        </w:rPr>
        <w:t>164 995 (сто шестьдесят четыре тысячи девятьсот девяносто пять рублей) 20 копеек, в т. НДС 14 999,57 руб</w:t>
      </w:r>
      <w:r w:rsidR="00CA0038">
        <w:rPr>
          <w:rFonts w:eastAsia="Calibri"/>
          <w:bCs/>
        </w:rPr>
        <w:t>.</w:t>
      </w:r>
    </w:p>
    <w:p w:rsidR="00AA3EF3" w:rsidRPr="00AA3EF3" w:rsidRDefault="00AA3EF3" w:rsidP="00AA3EF3">
      <w:pPr>
        <w:jc w:val="both"/>
        <w:rPr>
          <w:rFonts w:eastAsia="Calibri"/>
        </w:rPr>
      </w:pPr>
      <w:r w:rsidRPr="00AA3EF3">
        <w:rPr>
          <w:rFonts w:eastAsia="Calibri"/>
        </w:rPr>
        <w:t>4.2. Цена Договора является твёрдой и не может изменяться в ходе его исполнения.</w:t>
      </w:r>
    </w:p>
    <w:p w:rsidR="00AA3EF3" w:rsidRPr="00AA3EF3" w:rsidRDefault="00AA3EF3" w:rsidP="00AA3EF3">
      <w:pPr>
        <w:tabs>
          <w:tab w:val="left" w:pos="0"/>
        </w:tabs>
        <w:jc w:val="both"/>
        <w:rPr>
          <w:rFonts w:eastAsia="Calibri"/>
          <w:noProof/>
        </w:rPr>
      </w:pPr>
      <w:r w:rsidRPr="00AA3EF3">
        <w:rPr>
          <w:rFonts w:eastAsia="Calibri"/>
          <w:noProof/>
        </w:rPr>
        <w:t>4.3. Расчеты по настоящему Договору производятся в рублях Российской Федерации.</w:t>
      </w:r>
    </w:p>
    <w:p w:rsidR="00AA3EF3" w:rsidRPr="00AA3EF3" w:rsidRDefault="00AA3EF3" w:rsidP="00AA3EF3">
      <w:pPr>
        <w:shd w:val="clear" w:color="auto" w:fill="FFFFFF"/>
        <w:jc w:val="both"/>
        <w:rPr>
          <w:rFonts w:eastAsia="Calibri"/>
        </w:rPr>
      </w:pPr>
      <w:r w:rsidRPr="00AA3EF3">
        <w:rPr>
          <w:rFonts w:eastAsia="Calibri"/>
          <w:noProof/>
        </w:rPr>
        <w:t xml:space="preserve">4.4. </w:t>
      </w:r>
      <w:r w:rsidRPr="00AA3EF3">
        <w:rPr>
          <w:rFonts w:eastAsia="Calibri"/>
          <w:b/>
          <w:bCs/>
        </w:rPr>
        <w:t>Цена договора</w:t>
      </w:r>
      <w:r w:rsidRPr="00AA3EF3">
        <w:rPr>
          <w:rFonts w:eastAsia="Calibri"/>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AA3EF3" w:rsidRPr="00AA3EF3" w:rsidRDefault="00AA3EF3" w:rsidP="00AA3EF3">
      <w:pPr>
        <w:contextualSpacing/>
        <w:jc w:val="both"/>
        <w:rPr>
          <w:rFonts w:eastAsia="Calibri"/>
        </w:rPr>
      </w:pPr>
      <w:r w:rsidRPr="00AA3EF3">
        <w:rPr>
          <w:rFonts w:eastAsia="Calibri"/>
        </w:rPr>
        <w:t>4.5.</w:t>
      </w:r>
      <w:r w:rsidRPr="00AA3EF3">
        <w:rPr>
          <w:snapToGrid w:val="0"/>
          <w:spacing w:val="-6"/>
        </w:rPr>
        <w:t xml:space="preserve"> </w:t>
      </w:r>
      <w:r w:rsidRPr="00AA3EF3">
        <w:rPr>
          <w:rFonts w:eastAsia="Calibri"/>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AA3EF3" w:rsidRPr="00AA3EF3" w:rsidRDefault="00AA3EF3" w:rsidP="00AA3EF3">
      <w:pPr>
        <w:spacing w:line="276" w:lineRule="auto"/>
        <w:jc w:val="both"/>
        <w:rPr>
          <w:lang w:eastAsia="en-US"/>
        </w:rPr>
      </w:pPr>
      <w:r w:rsidRPr="00AA3EF3">
        <w:rPr>
          <w:rFonts w:eastAsia="Calibri"/>
        </w:rPr>
        <w:t>Оплата производится по факту поставки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p>
    <w:p w:rsidR="00AA3EF3" w:rsidRPr="00AA3EF3" w:rsidRDefault="00AA3EF3" w:rsidP="00AA3EF3">
      <w:pPr>
        <w:spacing w:line="276" w:lineRule="auto"/>
        <w:jc w:val="both"/>
        <w:rPr>
          <w:rFonts w:eastAsia="Calibri"/>
        </w:rPr>
      </w:pPr>
      <w:r w:rsidRPr="00AA3EF3">
        <w:rPr>
          <w:rFonts w:eastAsia="Calibri"/>
        </w:rPr>
        <w:t xml:space="preserve"> 4.6. Датой оплаты для целей настоящего Договора признается день списания соответствующей суммы денежных сре</w:t>
      </w:r>
      <w:proofErr w:type="gramStart"/>
      <w:r w:rsidRPr="00AA3EF3">
        <w:rPr>
          <w:rFonts w:eastAsia="Calibri"/>
        </w:rPr>
        <w:t>дств с р</w:t>
      </w:r>
      <w:proofErr w:type="gramEnd"/>
      <w:r w:rsidRPr="00AA3EF3">
        <w:rPr>
          <w:rFonts w:eastAsia="Calibri"/>
        </w:rPr>
        <w:t>асчетного счета Заказчика.</w:t>
      </w:r>
    </w:p>
    <w:p w:rsidR="00AA3EF3" w:rsidRPr="00AA3EF3" w:rsidRDefault="00AA3EF3" w:rsidP="00AA3EF3">
      <w:pPr>
        <w:spacing w:line="276" w:lineRule="auto"/>
        <w:jc w:val="both"/>
        <w:rPr>
          <w:rFonts w:eastAsia="Calibri"/>
          <w:noProof/>
        </w:rPr>
      </w:pPr>
      <w:r w:rsidRPr="00AA3EF3">
        <w:rPr>
          <w:rFonts w:eastAsia="Calibri"/>
        </w:rPr>
        <w:t>4.7.</w:t>
      </w:r>
      <w:r w:rsidRPr="00AA3EF3">
        <w:rPr>
          <w:rFonts w:eastAsia="Calibri"/>
          <w:noProof/>
        </w:rPr>
        <w:t xml:space="preserve"> </w:t>
      </w:r>
      <w:r w:rsidRPr="00AA3EF3">
        <w:rPr>
          <w:rFonts w:eastAsia="Calibri"/>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AA3EF3">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AA3EF3" w:rsidRPr="00AA3EF3" w:rsidRDefault="00AA3EF3" w:rsidP="00AA3EF3">
      <w:pPr>
        <w:tabs>
          <w:tab w:val="left" w:pos="0"/>
          <w:tab w:val="left" w:pos="540"/>
          <w:tab w:val="left" w:pos="900"/>
          <w:tab w:val="left" w:pos="1080"/>
        </w:tabs>
        <w:jc w:val="both"/>
        <w:rPr>
          <w:rFonts w:eastAsia="Calibri"/>
        </w:rPr>
      </w:pPr>
      <w:r w:rsidRPr="00AA3EF3">
        <w:rPr>
          <w:rFonts w:eastAsia="Calibri"/>
        </w:rPr>
        <w:lastRenderedPageBreak/>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AA3EF3" w:rsidRPr="00AA3EF3" w:rsidRDefault="00AA3EF3" w:rsidP="00AA3EF3">
      <w:pPr>
        <w:tabs>
          <w:tab w:val="left" w:pos="0"/>
          <w:tab w:val="left" w:pos="540"/>
          <w:tab w:val="left" w:pos="900"/>
          <w:tab w:val="left" w:pos="1080"/>
        </w:tabs>
        <w:jc w:val="both"/>
        <w:rPr>
          <w:rFonts w:eastAsia="Calibri"/>
        </w:rPr>
      </w:pPr>
    </w:p>
    <w:p w:rsidR="00AA3EF3" w:rsidRPr="00AA3EF3" w:rsidRDefault="00AA3EF3" w:rsidP="00AA3EF3">
      <w:pPr>
        <w:ind w:right="97"/>
        <w:jc w:val="center"/>
        <w:rPr>
          <w:rFonts w:eastAsia="Calibri"/>
          <w:b/>
        </w:rPr>
      </w:pPr>
      <w:r w:rsidRPr="00AA3EF3">
        <w:rPr>
          <w:rFonts w:eastAsia="Calibri"/>
          <w:b/>
        </w:rPr>
        <w:t>5. ОТВЕТСТВЕННОСТЬ СТОРОН</w:t>
      </w:r>
    </w:p>
    <w:p w:rsidR="00AA3EF3" w:rsidRPr="00AA3EF3" w:rsidRDefault="00AA3EF3" w:rsidP="00AA3EF3">
      <w:pPr>
        <w:ind w:right="97"/>
        <w:jc w:val="center"/>
        <w:rPr>
          <w:rFonts w:eastAsia="Calibri"/>
          <w:b/>
        </w:rPr>
      </w:pPr>
    </w:p>
    <w:p w:rsidR="00AA3EF3" w:rsidRPr="00AA3EF3" w:rsidRDefault="00AA3EF3" w:rsidP="00AA3EF3">
      <w:pPr>
        <w:autoSpaceDE w:val="0"/>
        <w:autoSpaceDN w:val="0"/>
        <w:adjustRightInd w:val="0"/>
        <w:jc w:val="both"/>
        <w:rPr>
          <w:rFonts w:eastAsia="Calibri"/>
        </w:rPr>
      </w:pPr>
      <w:r w:rsidRPr="00AA3EF3">
        <w:rPr>
          <w:rFonts w:eastAsia="Calibri"/>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AA3EF3" w:rsidRPr="00AA3EF3" w:rsidRDefault="00AA3EF3" w:rsidP="00AA3EF3">
      <w:pPr>
        <w:autoSpaceDE w:val="0"/>
        <w:autoSpaceDN w:val="0"/>
        <w:adjustRightInd w:val="0"/>
        <w:jc w:val="both"/>
        <w:rPr>
          <w:rFonts w:eastAsia="Calibri"/>
        </w:rPr>
      </w:pPr>
      <w:r w:rsidRPr="00AA3EF3">
        <w:rPr>
          <w:rFonts w:eastAsia="Calibri"/>
        </w:rPr>
        <w:t xml:space="preserve">5.2. Поставщик несет ответственность за  качество товара в соответствии с действующим законодательством Российской Федерации </w:t>
      </w:r>
    </w:p>
    <w:p w:rsidR="00AA3EF3" w:rsidRPr="00AA3EF3" w:rsidRDefault="00AA3EF3" w:rsidP="00AA3EF3">
      <w:pPr>
        <w:autoSpaceDE w:val="0"/>
        <w:autoSpaceDN w:val="0"/>
        <w:adjustRightInd w:val="0"/>
        <w:jc w:val="both"/>
        <w:rPr>
          <w:rFonts w:eastAsia="Calibri"/>
        </w:rPr>
      </w:pPr>
      <w:r w:rsidRPr="00AA3EF3">
        <w:rPr>
          <w:rFonts w:eastAsia="Calibri"/>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AA3EF3" w:rsidRPr="00AA3EF3" w:rsidRDefault="00AA3EF3" w:rsidP="00AA3EF3">
      <w:pPr>
        <w:autoSpaceDE w:val="0"/>
        <w:autoSpaceDN w:val="0"/>
        <w:adjustRightInd w:val="0"/>
        <w:jc w:val="both"/>
        <w:rPr>
          <w:rFonts w:eastAsia="Calibri"/>
        </w:rPr>
      </w:pPr>
      <w:r w:rsidRPr="00AA3EF3">
        <w:rPr>
          <w:rFonts w:eastAsia="Calibri"/>
        </w:rPr>
        <w:t>5.4. Стороны  освобождаются от уплаты неустойки (штрафа, пеней), если докажут, что просрочка исполнения обязатель</w:t>
      </w:r>
      <w:proofErr w:type="gramStart"/>
      <w:r w:rsidRPr="00AA3EF3">
        <w:rPr>
          <w:rFonts w:eastAsia="Calibri"/>
        </w:rPr>
        <w:t>ств пр</w:t>
      </w:r>
      <w:proofErr w:type="gramEnd"/>
      <w:r w:rsidRPr="00AA3EF3">
        <w:rPr>
          <w:rFonts w:eastAsia="Calibri"/>
        </w:rPr>
        <w:t xml:space="preserve">оизошла вследствие непреодолимой силы  или по вине другой стороны. </w:t>
      </w:r>
    </w:p>
    <w:p w:rsidR="00AA3EF3" w:rsidRPr="00AA3EF3" w:rsidRDefault="00AA3EF3" w:rsidP="00AA3EF3">
      <w:pPr>
        <w:autoSpaceDE w:val="0"/>
        <w:autoSpaceDN w:val="0"/>
        <w:adjustRightInd w:val="0"/>
        <w:jc w:val="both"/>
        <w:rPr>
          <w:rFonts w:eastAsia="Calibri"/>
        </w:rPr>
      </w:pPr>
      <w:r w:rsidRPr="00AA3EF3">
        <w:rPr>
          <w:rFonts w:eastAsia="Calibri"/>
        </w:rPr>
        <w:t>5.5. Уплата неустойки не освобождает Стороны от исполнения обязательств по настоящему Договору.</w:t>
      </w:r>
    </w:p>
    <w:p w:rsidR="00AA3EF3" w:rsidRPr="00AA3EF3" w:rsidRDefault="00AA3EF3" w:rsidP="00AA3EF3">
      <w:pPr>
        <w:jc w:val="both"/>
        <w:rPr>
          <w:rFonts w:eastAsia="Calibri"/>
        </w:rPr>
      </w:pPr>
      <w:r w:rsidRPr="00AA3EF3">
        <w:rPr>
          <w:rFonts w:eastAsia="Calibri"/>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AA3EF3" w:rsidRPr="00AA3EF3" w:rsidRDefault="00AA3EF3" w:rsidP="00AA3EF3">
      <w:pPr>
        <w:jc w:val="both"/>
        <w:rPr>
          <w:rFonts w:eastAsia="Calibri"/>
        </w:rPr>
      </w:pPr>
      <w:r w:rsidRPr="00AA3EF3">
        <w:rPr>
          <w:rFonts w:eastAsia="Calibri"/>
        </w:rPr>
        <w:t>5.7. Ответственность Сторон в иных случаях определяется в соответствии с законодательством Российской Федерации.</w:t>
      </w:r>
    </w:p>
    <w:p w:rsidR="00AA3EF3" w:rsidRPr="00AA3EF3" w:rsidRDefault="00AA3EF3" w:rsidP="00AA3EF3">
      <w:pPr>
        <w:jc w:val="both"/>
        <w:rPr>
          <w:rFonts w:eastAsia="Calibri"/>
        </w:rPr>
      </w:pPr>
    </w:p>
    <w:p w:rsidR="00AA3EF3" w:rsidRPr="00AA3EF3" w:rsidRDefault="00AA3EF3" w:rsidP="00AA3EF3">
      <w:pPr>
        <w:jc w:val="center"/>
        <w:rPr>
          <w:rFonts w:eastAsia="Calibri"/>
          <w:b/>
        </w:rPr>
      </w:pPr>
      <w:r w:rsidRPr="00AA3EF3">
        <w:rPr>
          <w:rFonts w:eastAsia="Calibri"/>
          <w:b/>
        </w:rPr>
        <w:t>6. ФОРС-МАЖОР</w:t>
      </w:r>
    </w:p>
    <w:p w:rsidR="00AA3EF3" w:rsidRPr="00AA3EF3" w:rsidRDefault="00AA3EF3" w:rsidP="00AA3EF3">
      <w:pPr>
        <w:jc w:val="center"/>
        <w:rPr>
          <w:rFonts w:eastAsia="Calibri"/>
          <w:b/>
        </w:rPr>
      </w:pPr>
    </w:p>
    <w:p w:rsidR="00AA3EF3" w:rsidRPr="00AA3EF3" w:rsidRDefault="00AA3EF3" w:rsidP="00AA3EF3">
      <w:pPr>
        <w:jc w:val="both"/>
        <w:rPr>
          <w:rFonts w:eastAsia="Calibri"/>
        </w:rPr>
      </w:pPr>
      <w:r w:rsidRPr="00AA3EF3">
        <w:rPr>
          <w:rFonts w:eastAsia="Calibri"/>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AA3EF3" w:rsidRPr="00AA3EF3" w:rsidRDefault="00AA3EF3" w:rsidP="00AA3EF3">
      <w:pPr>
        <w:jc w:val="both"/>
        <w:rPr>
          <w:rFonts w:eastAsia="Calibri"/>
        </w:rPr>
      </w:pPr>
      <w:r w:rsidRPr="00AA3EF3">
        <w:rPr>
          <w:rFonts w:eastAsia="Calibri"/>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AA3EF3" w:rsidRPr="00AA3EF3" w:rsidRDefault="00AA3EF3" w:rsidP="00AA3EF3">
      <w:pPr>
        <w:jc w:val="both"/>
        <w:rPr>
          <w:rFonts w:eastAsia="Calibri"/>
        </w:rPr>
      </w:pPr>
      <w:r w:rsidRPr="00AA3EF3">
        <w:rPr>
          <w:rFonts w:eastAsia="Calibri"/>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AA3EF3" w:rsidRPr="00AA3EF3" w:rsidRDefault="00AA3EF3" w:rsidP="00AA3EF3">
      <w:pPr>
        <w:jc w:val="both"/>
        <w:rPr>
          <w:rFonts w:eastAsia="Calibri"/>
        </w:rPr>
      </w:pPr>
      <w:r w:rsidRPr="00AA3EF3">
        <w:rPr>
          <w:rFonts w:eastAsia="Calibri"/>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AA3EF3" w:rsidRPr="00AA3EF3" w:rsidRDefault="00AA3EF3" w:rsidP="00AA3EF3">
      <w:pPr>
        <w:jc w:val="both"/>
        <w:rPr>
          <w:rFonts w:eastAsia="Calibri"/>
        </w:rPr>
      </w:pPr>
    </w:p>
    <w:p w:rsidR="00AA3EF3" w:rsidRPr="00AA3EF3" w:rsidRDefault="00AA3EF3" w:rsidP="00AA3EF3">
      <w:pPr>
        <w:jc w:val="center"/>
        <w:rPr>
          <w:rFonts w:eastAsia="Calibri"/>
          <w:b/>
        </w:rPr>
      </w:pPr>
      <w:r w:rsidRPr="00AA3EF3">
        <w:rPr>
          <w:rFonts w:eastAsia="Calibri"/>
          <w:b/>
        </w:rPr>
        <w:t>7. ДЕЙСТВИЕ ДОГОВОРА</w:t>
      </w:r>
    </w:p>
    <w:p w:rsidR="00AA3EF3" w:rsidRPr="00AA3EF3" w:rsidRDefault="00AA3EF3" w:rsidP="00AA3EF3">
      <w:pPr>
        <w:jc w:val="center"/>
        <w:rPr>
          <w:rFonts w:eastAsia="Calibri"/>
          <w:b/>
        </w:rPr>
      </w:pPr>
    </w:p>
    <w:p w:rsidR="00AA3EF3" w:rsidRPr="00AA3EF3" w:rsidRDefault="00AA3EF3" w:rsidP="00AA3EF3">
      <w:pPr>
        <w:autoSpaceDE w:val="0"/>
        <w:autoSpaceDN w:val="0"/>
        <w:ind w:firstLine="426"/>
        <w:jc w:val="both"/>
        <w:rPr>
          <w:color w:val="000000"/>
          <w:lang w:eastAsia="en-US"/>
        </w:rPr>
      </w:pPr>
      <w:r w:rsidRPr="00AA3EF3">
        <w:rPr>
          <w:color w:val="000000"/>
          <w:lang w:eastAsia="en-US"/>
        </w:rPr>
        <w:lastRenderedPageBreak/>
        <w:t xml:space="preserve">7.1. Договор действует до 31.12.2016 года, но в любом случае до полного исполнения Сторонами своих обязательств по Договору в полном объеме. </w:t>
      </w:r>
    </w:p>
    <w:p w:rsidR="00AA3EF3" w:rsidRPr="00AA3EF3" w:rsidRDefault="00AA3EF3" w:rsidP="00AA3EF3">
      <w:pPr>
        <w:autoSpaceDE w:val="0"/>
        <w:autoSpaceDN w:val="0"/>
        <w:adjustRightInd w:val="0"/>
        <w:jc w:val="both"/>
        <w:rPr>
          <w:rFonts w:eastAsia="Calibri"/>
          <w:spacing w:val="-6"/>
        </w:rPr>
      </w:pPr>
      <w:r w:rsidRPr="00AA3EF3">
        <w:rPr>
          <w:rFonts w:eastAsia="Calibri"/>
          <w:spacing w:val="-6"/>
        </w:rPr>
        <w:t xml:space="preserve"> </w:t>
      </w:r>
    </w:p>
    <w:p w:rsidR="00AA3EF3" w:rsidRPr="00AA3EF3" w:rsidRDefault="00AA3EF3" w:rsidP="00AA3EF3">
      <w:pPr>
        <w:autoSpaceDE w:val="0"/>
        <w:autoSpaceDN w:val="0"/>
        <w:adjustRightInd w:val="0"/>
        <w:jc w:val="center"/>
        <w:rPr>
          <w:rFonts w:eastAsia="Calibri"/>
          <w:b/>
          <w:bCs/>
          <w:noProof/>
        </w:rPr>
      </w:pPr>
      <w:r w:rsidRPr="00AA3EF3">
        <w:rPr>
          <w:rFonts w:eastAsia="Calibri"/>
          <w:b/>
          <w:bCs/>
          <w:noProof/>
        </w:rPr>
        <w:t>8. ПОРЯДОК ИЗМЕНЕНИЯ И РАСТОРЖЕНИЯ ДОГОВОРА</w:t>
      </w:r>
    </w:p>
    <w:p w:rsidR="00AA3EF3" w:rsidRPr="00AA3EF3" w:rsidRDefault="00AA3EF3" w:rsidP="00AA3EF3">
      <w:pPr>
        <w:autoSpaceDE w:val="0"/>
        <w:autoSpaceDN w:val="0"/>
        <w:adjustRightInd w:val="0"/>
        <w:jc w:val="center"/>
        <w:rPr>
          <w:rFonts w:eastAsia="Calibri"/>
          <w:b/>
          <w:bCs/>
          <w:noProof/>
        </w:rPr>
      </w:pPr>
    </w:p>
    <w:p w:rsidR="00AA3EF3" w:rsidRPr="00AA3EF3" w:rsidRDefault="00AA3EF3" w:rsidP="00AA3EF3">
      <w:pPr>
        <w:autoSpaceDE w:val="0"/>
        <w:autoSpaceDN w:val="0"/>
        <w:adjustRightInd w:val="0"/>
        <w:jc w:val="both"/>
        <w:rPr>
          <w:rFonts w:eastAsia="Calibri"/>
          <w:noProof/>
        </w:rPr>
      </w:pPr>
      <w:r w:rsidRPr="00AA3EF3">
        <w:rPr>
          <w:rFonts w:eastAsia="Calibri"/>
          <w:noProof/>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AA3EF3" w:rsidRPr="00AA3EF3" w:rsidRDefault="00AA3EF3" w:rsidP="00AA3EF3">
      <w:pPr>
        <w:jc w:val="both"/>
        <w:rPr>
          <w:rFonts w:eastAsia="Calibri"/>
          <w:noProof/>
        </w:rPr>
      </w:pPr>
      <w:r w:rsidRPr="00AA3EF3">
        <w:rPr>
          <w:rFonts w:eastAsia="Calibri"/>
          <w:noProof/>
        </w:rPr>
        <w:t xml:space="preserve"> 8.2. </w:t>
      </w:r>
      <w:r w:rsidRPr="00AA3EF3">
        <w:rPr>
          <w:rFonts w:eastAsia="Calibri"/>
          <w:bCs/>
        </w:rPr>
        <w:t xml:space="preserve">Расторжение Договора допускается </w:t>
      </w:r>
      <w:r w:rsidRPr="00AA3EF3">
        <w:rPr>
          <w:rFonts w:eastAsia="Calibri"/>
          <w:noProof/>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AA3EF3" w:rsidRPr="00AA3EF3" w:rsidRDefault="00AA3EF3" w:rsidP="00AA3EF3">
      <w:pPr>
        <w:jc w:val="both"/>
        <w:rPr>
          <w:rFonts w:eastAsia="Calibri"/>
        </w:rPr>
      </w:pPr>
      <w:r w:rsidRPr="00AA3EF3">
        <w:rPr>
          <w:rFonts w:eastAsia="Calibri"/>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AA3EF3" w:rsidRPr="00AA3EF3" w:rsidRDefault="00AA3EF3" w:rsidP="00AA3EF3">
      <w:pPr>
        <w:autoSpaceDE w:val="0"/>
        <w:autoSpaceDN w:val="0"/>
        <w:adjustRightInd w:val="0"/>
        <w:jc w:val="both"/>
        <w:rPr>
          <w:rFonts w:eastAsia="Calibri"/>
          <w:noProof/>
        </w:rPr>
      </w:pPr>
      <w:r w:rsidRPr="00AA3EF3">
        <w:rPr>
          <w:rFonts w:eastAsia="Calibri"/>
          <w:noProof/>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AA3EF3" w:rsidRPr="00AA3EF3" w:rsidRDefault="00AA3EF3" w:rsidP="00AA3EF3">
      <w:pPr>
        <w:autoSpaceDE w:val="0"/>
        <w:autoSpaceDN w:val="0"/>
        <w:adjustRightInd w:val="0"/>
        <w:jc w:val="both"/>
        <w:rPr>
          <w:rFonts w:eastAsia="Calibri"/>
          <w:noProof/>
        </w:rPr>
      </w:pPr>
      <w:r w:rsidRPr="00AA3EF3">
        <w:rPr>
          <w:rFonts w:eastAsia="Calibri"/>
          <w:noProof/>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AA3EF3" w:rsidRPr="00AA3EF3" w:rsidRDefault="00AA3EF3" w:rsidP="00AA3EF3">
      <w:pPr>
        <w:autoSpaceDE w:val="0"/>
        <w:autoSpaceDN w:val="0"/>
        <w:adjustRightInd w:val="0"/>
        <w:jc w:val="both"/>
        <w:rPr>
          <w:rFonts w:eastAsia="Calibri"/>
        </w:rPr>
      </w:pPr>
      <w:r w:rsidRPr="00AA3EF3">
        <w:rPr>
          <w:rFonts w:eastAsia="Calibri"/>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AA3EF3" w:rsidRPr="00AA3EF3" w:rsidRDefault="00AA3EF3" w:rsidP="00AA3EF3">
      <w:pPr>
        <w:autoSpaceDE w:val="0"/>
        <w:autoSpaceDN w:val="0"/>
        <w:adjustRightInd w:val="0"/>
        <w:jc w:val="both"/>
        <w:rPr>
          <w:rFonts w:eastAsia="Calibri"/>
        </w:rPr>
      </w:pPr>
    </w:p>
    <w:p w:rsidR="00AA3EF3" w:rsidRPr="00AA3EF3" w:rsidRDefault="00AA3EF3" w:rsidP="00AA3EF3">
      <w:pPr>
        <w:jc w:val="center"/>
        <w:rPr>
          <w:rFonts w:eastAsia="Calibri"/>
          <w:b/>
        </w:rPr>
      </w:pPr>
      <w:r w:rsidRPr="00AA3EF3">
        <w:rPr>
          <w:rFonts w:eastAsia="Calibri"/>
          <w:b/>
        </w:rPr>
        <w:t>9. СПОРЫ</w:t>
      </w:r>
    </w:p>
    <w:p w:rsidR="00AA3EF3" w:rsidRPr="00AA3EF3" w:rsidRDefault="00AA3EF3" w:rsidP="00AA3EF3">
      <w:pPr>
        <w:jc w:val="center"/>
        <w:rPr>
          <w:rFonts w:eastAsia="Calibri"/>
          <w:b/>
        </w:rPr>
      </w:pPr>
    </w:p>
    <w:p w:rsidR="00AA3EF3" w:rsidRPr="00AA3EF3" w:rsidRDefault="00AA3EF3" w:rsidP="00AA3EF3">
      <w:pPr>
        <w:jc w:val="both"/>
        <w:rPr>
          <w:rFonts w:eastAsia="Calibri"/>
        </w:rPr>
      </w:pPr>
      <w:r w:rsidRPr="00AA3EF3">
        <w:rPr>
          <w:rFonts w:eastAsia="Calibri"/>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AA3EF3" w:rsidRPr="00AA3EF3" w:rsidRDefault="00AA3EF3" w:rsidP="00AA3EF3">
      <w:pPr>
        <w:jc w:val="both"/>
        <w:rPr>
          <w:rFonts w:eastAsia="Calibri"/>
        </w:rPr>
      </w:pPr>
      <w:r w:rsidRPr="00AA3EF3">
        <w:rPr>
          <w:rFonts w:eastAsia="Calibri"/>
        </w:rPr>
        <w:t>9.2. В случае невозможности разрешения споров путем переговоров, Стороны передают их на рассмотрение в Арбитражный суд Иркутской области.</w:t>
      </w:r>
    </w:p>
    <w:p w:rsidR="00AA3EF3" w:rsidRPr="00AA3EF3" w:rsidRDefault="00AA3EF3" w:rsidP="00AA3EF3">
      <w:pPr>
        <w:jc w:val="both"/>
        <w:rPr>
          <w:rFonts w:eastAsia="Calibri"/>
        </w:rPr>
      </w:pPr>
    </w:p>
    <w:p w:rsidR="00AA3EF3" w:rsidRPr="00AA3EF3" w:rsidRDefault="00AA3EF3" w:rsidP="00AA3EF3">
      <w:pPr>
        <w:ind w:left="180"/>
        <w:jc w:val="center"/>
        <w:rPr>
          <w:rFonts w:eastAsia="Calibri"/>
          <w:b/>
        </w:rPr>
      </w:pPr>
      <w:r w:rsidRPr="00AA3EF3">
        <w:rPr>
          <w:rFonts w:eastAsia="Calibri"/>
          <w:b/>
        </w:rPr>
        <w:t>10.  ПРИЛОЖЕНИЯ К ДОГОВОРУ</w:t>
      </w:r>
    </w:p>
    <w:p w:rsidR="00AA3EF3" w:rsidRPr="00AA3EF3" w:rsidRDefault="00AA3EF3" w:rsidP="00AA3EF3">
      <w:pPr>
        <w:ind w:left="180"/>
        <w:jc w:val="center"/>
        <w:rPr>
          <w:rFonts w:eastAsia="Calibri"/>
          <w:b/>
        </w:rPr>
      </w:pPr>
    </w:p>
    <w:p w:rsidR="00AA3EF3" w:rsidRPr="00AA3EF3" w:rsidRDefault="00AA3EF3" w:rsidP="00AA3EF3">
      <w:pPr>
        <w:jc w:val="both"/>
        <w:rPr>
          <w:rFonts w:eastAsia="Calibri"/>
        </w:rPr>
      </w:pPr>
      <w:r w:rsidRPr="00AA3EF3">
        <w:rPr>
          <w:rFonts w:eastAsia="Calibri"/>
        </w:rPr>
        <w:t xml:space="preserve">10.1.Приложение № 1 «Спецификация на поставку Товара». </w:t>
      </w:r>
    </w:p>
    <w:p w:rsidR="00AA3EF3" w:rsidRPr="00AA3EF3" w:rsidRDefault="00AA3EF3" w:rsidP="00AA3EF3">
      <w:pPr>
        <w:jc w:val="both"/>
        <w:rPr>
          <w:rFonts w:eastAsia="Calibri"/>
        </w:rPr>
      </w:pPr>
    </w:p>
    <w:p w:rsidR="00AA3EF3" w:rsidRPr="00AA3EF3" w:rsidRDefault="00AA3EF3" w:rsidP="00AA3EF3">
      <w:pPr>
        <w:ind w:left="180"/>
        <w:jc w:val="center"/>
        <w:rPr>
          <w:rFonts w:eastAsia="Calibri"/>
          <w:b/>
        </w:rPr>
      </w:pPr>
      <w:r w:rsidRPr="00AA3EF3">
        <w:rPr>
          <w:rFonts w:eastAsia="Calibri"/>
          <w:b/>
        </w:rPr>
        <w:t>11. АДРЕСА, БАНКОВСКИЕ РЕКВИЗИТЫ И ПОДПИСИ СТОРОН</w:t>
      </w:r>
    </w:p>
    <w:p w:rsidR="00AA3EF3" w:rsidRPr="00AA3EF3" w:rsidRDefault="00AA3EF3" w:rsidP="00AA3EF3">
      <w:pPr>
        <w:ind w:left="180"/>
        <w:jc w:val="center"/>
        <w:rPr>
          <w:rFonts w:eastAsia="Calibri"/>
          <w:b/>
        </w:rPr>
      </w:pPr>
    </w:p>
    <w:tbl>
      <w:tblPr>
        <w:tblW w:w="0" w:type="auto"/>
        <w:tblLook w:val="01E0" w:firstRow="1" w:lastRow="1" w:firstColumn="1" w:lastColumn="1" w:noHBand="0" w:noVBand="0"/>
      </w:tblPr>
      <w:tblGrid>
        <w:gridCol w:w="4534"/>
        <w:gridCol w:w="234"/>
        <w:gridCol w:w="4803"/>
      </w:tblGrid>
      <w:tr w:rsidR="00AA3EF3" w:rsidRPr="00AA3EF3" w:rsidTr="001F7404">
        <w:tc>
          <w:tcPr>
            <w:tcW w:w="4534" w:type="dxa"/>
            <w:hideMark/>
          </w:tcPr>
          <w:p w:rsidR="00AA3EF3" w:rsidRPr="00AA3EF3" w:rsidRDefault="00AA3EF3" w:rsidP="00AA3EF3">
            <w:pPr>
              <w:jc w:val="both"/>
              <w:rPr>
                <w:rFonts w:eastAsia="Calibri"/>
                <w:b/>
              </w:rPr>
            </w:pPr>
            <w:r w:rsidRPr="00AA3EF3">
              <w:rPr>
                <w:rFonts w:eastAsia="Calibri"/>
                <w:b/>
              </w:rPr>
              <w:t xml:space="preserve">Заказчик: </w:t>
            </w:r>
          </w:p>
        </w:tc>
        <w:tc>
          <w:tcPr>
            <w:tcW w:w="234" w:type="dxa"/>
          </w:tcPr>
          <w:p w:rsidR="00AA3EF3" w:rsidRPr="00AA3EF3" w:rsidRDefault="00AA3EF3" w:rsidP="00AA3EF3">
            <w:pPr>
              <w:jc w:val="both"/>
              <w:rPr>
                <w:rFonts w:eastAsia="Calibri"/>
                <w:b/>
              </w:rPr>
            </w:pPr>
          </w:p>
        </w:tc>
        <w:tc>
          <w:tcPr>
            <w:tcW w:w="4803" w:type="dxa"/>
            <w:hideMark/>
          </w:tcPr>
          <w:p w:rsidR="00AA3EF3" w:rsidRPr="00AA3EF3" w:rsidRDefault="00AA3EF3" w:rsidP="00AA3EF3">
            <w:pPr>
              <w:jc w:val="right"/>
              <w:rPr>
                <w:rFonts w:eastAsia="Calibri"/>
                <w:b/>
              </w:rPr>
            </w:pPr>
            <w:r w:rsidRPr="00AA3EF3">
              <w:rPr>
                <w:rFonts w:eastAsia="Calibri"/>
                <w:b/>
              </w:rPr>
              <w:t>Поставщик:</w:t>
            </w:r>
          </w:p>
        </w:tc>
      </w:tr>
      <w:tr w:rsidR="00AA3EF3" w:rsidRPr="00AA3EF3" w:rsidTr="001F7404">
        <w:tc>
          <w:tcPr>
            <w:tcW w:w="4534" w:type="dxa"/>
          </w:tcPr>
          <w:p w:rsidR="00AA3EF3" w:rsidRPr="00AA3EF3" w:rsidRDefault="00AA3EF3" w:rsidP="00CA0038">
            <w:pPr>
              <w:shd w:val="clear" w:color="auto" w:fill="FFFFFF"/>
              <w:rPr>
                <w:rFonts w:eastAsia="Calibri"/>
                <w:b/>
                <w:color w:val="000000"/>
              </w:rPr>
            </w:pPr>
            <w:r w:rsidRPr="00AA3EF3">
              <w:rPr>
                <w:rFonts w:eastAsia="Calibri"/>
                <w:b/>
                <w:color w:val="000000"/>
              </w:rPr>
              <w:t>Государственное бюджетное учреждение здравоохранения</w:t>
            </w:r>
          </w:p>
          <w:p w:rsidR="00AA3EF3" w:rsidRPr="00AA3EF3" w:rsidRDefault="00AA3EF3" w:rsidP="00CA0038">
            <w:pPr>
              <w:shd w:val="clear" w:color="auto" w:fill="FFFFFF"/>
              <w:ind w:left="-142"/>
              <w:rPr>
                <w:rFonts w:eastAsia="Calibri"/>
                <w:b/>
                <w:color w:val="000000"/>
              </w:rPr>
            </w:pPr>
            <w:proofErr w:type="gramStart"/>
            <w:r w:rsidRPr="00AA3EF3">
              <w:rPr>
                <w:rFonts w:eastAsia="Calibri"/>
                <w:b/>
                <w:color w:val="000000"/>
              </w:rPr>
              <w:t>Иркутская</w:t>
            </w:r>
            <w:proofErr w:type="gramEnd"/>
            <w:r w:rsidRPr="00AA3EF3">
              <w:rPr>
                <w:rFonts w:eastAsia="Calibri"/>
                <w:b/>
                <w:color w:val="000000"/>
              </w:rPr>
              <w:t xml:space="preserve"> ордена «Знак Почета»</w:t>
            </w:r>
          </w:p>
          <w:p w:rsidR="00AA3EF3" w:rsidRPr="00AA3EF3" w:rsidRDefault="00AA3EF3" w:rsidP="00CA0038">
            <w:pPr>
              <w:shd w:val="clear" w:color="auto" w:fill="FFFFFF"/>
              <w:ind w:left="-142"/>
              <w:rPr>
                <w:rFonts w:eastAsia="Calibri"/>
                <w:b/>
                <w:color w:val="000000"/>
              </w:rPr>
            </w:pPr>
            <w:r w:rsidRPr="00AA3EF3">
              <w:rPr>
                <w:rFonts w:eastAsia="Calibri"/>
                <w:b/>
                <w:color w:val="000000"/>
              </w:rPr>
              <w:t>областная клиническая больница</w:t>
            </w:r>
          </w:p>
          <w:p w:rsidR="00AA3EF3" w:rsidRPr="00AA3EF3" w:rsidRDefault="00AA3EF3" w:rsidP="00CA0038">
            <w:pPr>
              <w:shd w:val="clear" w:color="auto" w:fill="FFFFFF"/>
              <w:ind w:left="-142"/>
              <w:rPr>
                <w:rFonts w:eastAsia="Calibri"/>
                <w:b/>
                <w:color w:val="000000"/>
              </w:rPr>
            </w:pPr>
          </w:p>
          <w:p w:rsidR="00AA3EF3" w:rsidRPr="00AA3EF3" w:rsidRDefault="00AA3EF3" w:rsidP="00CA0038">
            <w:pPr>
              <w:shd w:val="clear" w:color="auto" w:fill="FFFFFF"/>
              <w:ind w:left="-142"/>
              <w:rPr>
                <w:rFonts w:eastAsia="Calibri"/>
                <w:color w:val="000000"/>
              </w:rPr>
            </w:pPr>
            <w:r w:rsidRPr="00AA3EF3">
              <w:rPr>
                <w:rFonts w:eastAsia="Calibri"/>
                <w:color w:val="000000"/>
              </w:rPr>
              <w:t xml:space="preserve">  664049, </w:t>
            </w:r>
            <w:proofErr w:type="spellStart"/>
            <w:r w:rsidRPr="00AA3EF3">
              <w:rPr>
                <w:rFonts w:eastAsia="Calibri"/>
                <w:color w:val="000000"/>
              </w:rPr>
              <w:t>г</w:t>
            </w:r>
            <w:proofErr w:type="gramStart"/>
            <w:r w:rsidRPr="00AA3EF3">
              <w:rPr>
                <w:rFonts w:eastAsia="Calibri"/>
                <w:color w:val="000000"/>
              </w:rPr>
              <w:t>.И</w:t>
            </w:r>
            <w:proofErr w:type="gramEnd"/>
            <w:r w:rsidRPr="00AA3EF3">
              <w:rPr>
                <w:rFonts w:eastAsia="Calibri"/>
                <w:color w:val="000000"/>
              </w:rPr>
              <w:t>ркутск</w:t>
            </w:r>
            <w:proofErr w:type="spellEnd"/>
            <w:r w:rsidRPr="00AA3EF3">
              <w:rPr>
                <w:rFonts w:eastAsia="Calibri"/>
                <w:color w:val="000000"/>
              </w:rPr>
              <w:t xml:space="preserve">, м/н Юбилейный, 100 </w:t>
            </w:r>
          </w:p>
          <w:p w:rsidR="00AA3EF3" w:rsidRPr="00AA3EF3" w:rsidRDefault="00AA3EF3" w:rsidP="00CA0038">
            <w:pPr>
              <w:rPr>
                <w:rFonts w:eastAsia="Calibri"/>
                <w:color w:val="000000"/>
              </w:rPr>
            </w:pPr>
            <w:r w:rsidRPr="00AA3EF3">
              <w:rPr>
                <w:rFonts w:eastAsia="Calibri"/>
                <w:color w:val="000000"/>
              </w:rPr>
              <w:t>ИНН 3812014690</w:t>
            </w:r>
          </w:p>
          <w:p w:rsidR="00AA3EF3" w:rsidRPr="00AA3EF3" w:rsidRDefault="00AA3EF3" w:rsidP="00CA0038">
            <w:pPr>
              <w:rPr>
                <w:rFonts w:eastAsia="Calibri"/>
                <w:color w:val="000000"/>
              </w:rPr>
            </w:pPr>
            <w:r w:rsidRPr="00AA3EF3">
              <w:rPr>
                <w:rFonts w:eastAsia="Calibri"/>
                <w:color w:val="000000"/>
              </w:rPr>
              <w:t>КПП 381201001</w:t>
            </w:r>
          </w:p>
          <w:p w:rsidR="00AA3EF3" w:rsidRPr="00AA3EF3" w:rsidRDefault="00AA3EF3" w:rsidP="00CA0038">
            <w:pPr>
              <w:ind w:right="-1219"/>
              <w:rPr>
                <w:rFonts w:eastAsia="Calibri"/>
                <w:color w:val="000000"/>
              </w:rPr>
            </w:pPr>
            <w:r w:rsidRPr="00AA3EF3">
              <w:rPr>
                <w:rFonts w:eastAsia="Calibri"/>
                <w:color w:val="000000"/>
              </w:rPr>
              <w:t>БИК 042520001</w:t>
            </w:r>
          </w:p>
          <w:p w:rsidR="00AA3EF3" w:rsidRPr="00AA3EF3" w:rsidRDefault="00AA3EF3" w:rsidP="00CA0038">
            <w:pPr>
              <w:rPr>
                <w:rFonts w:eastAsia="Calibri"/>
                <w:color w:val="000000"/>
                <w:spacing w:val="-6"/>
              </w:rPr>
            </w:pPr>
          </w:p>
          <w:p w:rsidR="00AA3EF3" w:rsidRPr="00AA3EF3" w:rsidRDefault="00AA3EF3" w:rsidP="00CA0038">
            <w:pPr>
              <w:rPr>
                <w:rFonts w:eastAsia="Calibri"/>
                <w:color w:val="000000"/>
                <w:spacing w:val="-6"/>
              </w:rPr>
            </w:pPr>
          </w:p>
          <w:p w:rsidR="00AA3EF3" w:rsidRPr="00AA3EF3" w:rsidRDefault="00AA3EF3" w:rsidP="00CA0038">
            <w:pPr>
              <w:rPr>
                <w:rFonts w:eastAsia="Calibri"/>
                <w:color w:val="000000"/>
                <w:spacing w:val="-6"/>
              </w:rPr>
            </w:pPr>
          </w:p>
          <w:p w:rsidR="00AA3EF3" w:rsidRPr="00AA3EF3" w:rsidRDefault="00AA3EF3" w:rsidP="00CA0038">
            <w:pPr>
              <w:rPr>
                <w:rFonts w:eastAsia="Calibri"/>
                <w:color w:val="000000"/>
                <w:spacing w:val="-6"/>
              </w:rPr>
            </w:pPr>
          </w:p>
          <w:p w:rsidR="00AA3EF3" w:rsidRPr="00AA3EF3" w:rsidRDefault="00AA3EF3" w:rsidP="00CA0038">
            <w:pPr>
              <w:rPr>
                <w:rFonts w:eastAsia="Calibri"/>
                <w:color w:val="000000"/>
                <w:spacing w:val="-6"/>
              </w:rPr>
            </w:pPr>
          </w:p>
          <w:p w:rsidR="00AA3EF3" w:rsidRPr="00AA3EF3" w:rsidRDefault="00AA3EF3" w:rsidP="00CA0038">
            <w:pPr>
              <w:rPr>
                <w:rFonts w:eastAsia="Calibri"/>
                <w:color w:val="000000"/>
                <w:spacing w:val="-6"/>
              </w:rPr>
            </w:pPr>
          </w:p>
          <w:p w:rsidR="00AA3EF3" w:rsidRPr="00AA3EF3" w:rsidRDefault="00AA3EF3" w:rsidP="00CA0038">
            <w:pPr>
              <w:rPr>
                <w:rFonts w:eastAsia="Calibri"/>
                <w:color w:val="000000"/>
                <w:spacing w:val="-6"/>
              </w:rPr>
            </w:pPr>
          </w:p>
          <w:p w:rsidR="00AA3EF3" w:rsidRPr="00AA3EF3" w:rsidRDefault="00AA3EF3" w:rsidP="00CA0038">
            <w:pPr>
              <w:rPr>
                <w:rFonts w:eastAsia="Calibri"/>
                <w:color w:val="000000"/>
                <w:spacing w:val="-6"/>
              </w:rPr>
            </w:pPr>
          </w:p>
          <w:p w:rsidR="00AA3EF3" w:rsidRPr="00AA3EF3" w:rsidRDefault="00AA3EF3" w:rsidP="00CA0038">
            <w:pPr>
              <w:rPr>
                <w:rFonts w:eastAsia="Calibri"/>
                <w:b/>
                <w:color w:val="000000"/>
                <w:spacing w:val="-6"/>
              </w:rPr>
            </w:pPr>
            <w:r w:rsidRPr="00AA3EF3">
              <w:rPr>
                <w:rFonts w:eastAsia="Calibri"/>
                <w:b/>
                <w:color w:val="000000"/>
                <w:spacing w:val="-6"/>
              </w:rPr>
              <w:t>Главный врач ГБУЗ «ИОКБ»</w:t>
            </w:r>
          </w:p>
          <w:p w:rsidR="00AA3EF3" w:rsidRPr="00AA3EF3" w:rsidRDefault="00AA3EF3" w:rsidP="00CA0038">
            <w:pPr>
              <w:rPr>
                <w:rFonts w:eastAsia="Calibri"/>
                <w:color w:val="000000"/>
                <w:spacing w:val="-6"/>
              </w:rPr>
            </w:pPr>
            <w:r w:rsidRPr="00AA3EF3">
              <w:rPr>
                <w:rFonts w:eastAsia="Calibri"/>
                <w:b/>
                <w:color w:val="000000"/>
                <w:spacing w:val="-6"/>
              </w:rPr>
              <w:t xml:space="preserve">_______________________/ </w:t>
            </w:r>
            <w:proofErr w:type="spellStart"/>
            <w:r w:rsidRPr="00AA3EF3">
              <w:rPr>
                <w:rFonts w:eastAsia="Calibri"/>
                <w:b/>
                <w:color w:val="000000"/>
                <w:spacing w:val="-6"/>
              </w:rPr>
              <w:t>П.Е.Дудин</w:t>
            </w:r>
            <w:proofErr w:type="spellEnd"/>
            <w:r w:rsidRPr="00AA3EF3">
              <w:rPr>
                <w:rFonts w:eastAsia="Calibri"/>
                <w:color w:val="000000"/>
                <w:spacing w:val="-6"/>
              </w:rPr>
              <w:t>/</w:t>
            </w:r>
          </w:p>
          <w:p w:rsidR="00AA3EF3" w:rsidRPr="00AA3EF3" w:rsidRDefault="00AA3EF3" w:rsidP="00AA3EF3">
            <w:pPr>
              <w:jc w:val="both"/>
              <w:rPr>
                <w:rFonts w:eastAsia="Calibri"/>
                <w:color w:val="000000"/>
                <w:spacing w:val="-6"/>
              </w:rPr>
            </w:pPr>
          </w:p>
          <w:p w:rsidR="00AA3EF3" w:rsidRPr="00AA3EF3" w:rsidRDefault="00AA3EF3" w:rsidP="00AA3EF3">
            <w:pPr>
              <w:jc w:val="both"/>
              <w:rPr>
                <w:rFonts w:eastAsia="Calibri"/>
                <w:color w:val="000000"/>
                <w:spacing w:val="-6"/>
              </w:rPr>
            </w:pPr>
          </w:p>
          <w:p w:rsidR="00AA3EF3" w:rsidRPr="00AA3EF3" w:rsidRDefault="00AA3EF3" w:rsidP="00AA3EF3">
            <w:pPr>
              <w:jc w:val="both"/>
              <w:rPr>
                <w:rFonts w:eastAsia="Calibri"/>
                <w:color w:val="000000"/>
                <w:spacing w:val="-6"/>
              </w:rPr>
            </w:pPr>
          </w:p>
        </w:tc>
        <w:tc>
          <w:tcPr>
            <w:tcW w:w="234" w:type="dxa"/>
          </w:tcPr>
          <w:p w:rsidR="00AA3EF3" w:rsidRPr="00AA3EF3" w:rsidRDefault="00AA3EF3" w:rsidP="00AA3EF3">
            <w:pPr>
              <w:jc w:val="both"/>
              <w:rPr>
                <w:rFonts w:eastAsia="Calibri"/>
                <w:b/>
              </w:rPr>
            </w:pPr>
          </w:p>
        </w:tc>
        <w:tc>
          <w:tcPr>
            <w:tcW w:w="4803" w:type="dxa"/>
          </w:tcPr>
          <w:p w:rsidR="00CA0038" w:rsidRPr="00CA0038" w:rsidRDefault="00CA0038" w:rsidP="00CA0038">
            <w:pPr>
              <w:rPr>
                <w:rFonts w:eastAsia="Calibri"/>
                <w:b/>
              </w:rPr>
            </w:pPr>
            <w:r w:rsidRPr="00CA0038">
              <w:rPr>
                <w:rFonts w:eastAsia="Calibri"/>
                <w:b/>
              </w:rPr>
              <w:t>ООО «</w:t>
            </w:r>
            <w:proofErr w:type="spellStart"/>
            <w:r w:rsidRPr="00CA0038">
              <w:rPr>
                <w:rFonts w:eastAsia="Calibri"/>
                <w:b/>
              </w:rPr>
              <w:t>МедЛайн</w:t>
            </w:r>
            <w:proofErr w:type="spellEnd"/>
            <w:r w:rsidRPr="00CA0038">
              <w:rPr>
                <w:rFonts w:eastAsia="Calibri"/>
                <w:b/>
              </w:rPr>
              <w:t>»</w:t>
            </w:r>
          </w:p>
          <w:p w:rsidR="00CA0038" w:rsidRPr="00CA0038" w:rsidRDefault="00CA0038" w:rsidP="00CA0038">
            <w:pPr>
              <w:rPr>
                <w:rFonts w:eastAsia="Calibri"/>
                <w:b/>
              </w:rPr>
            </w:pPr>
            <w:r w:rsidRPr="00CA0038">
              <w:rPr>
                <w:rFonts w:eastAsia="Calibri"/>
                <w:b/>
              </w:rPr>
              <w:t xml:space="preserve">Юридический адрес: </w:t>
            </w:r>
          </w:p>
          <w:p w:rsidR="00CA0038" w:rsidRPr="00CA0038" w:rsidRDefault="00CA0038" w:rsidP="00CA0038">
            <w:pPr>
              <w:rPr>
                <w:rFonts w:eastAsia="Calibri"/>
              </w:rPr>
            </w:pPr>
            <w:r w:rsidRPr="00CA0038">
              <w:rPr>
                <w:rFonts w:eastAsia="Calibri"/>
              </w:rPr>
              <w:t xml:space="preserve">644018, г. Омск, ул. 1-я </w:t>
            </w:r>
            <w:proofErr w:type="gramStart"/>
            <w:r w:rsidRPr="00CA0038">
              <w:rPr>
                <w:rFonts w:eastAsia="Calibri"/>
              </w:rPr>
              <w:t>Индустриальная</w:t>
            </w:r>
            <w:proofErr w:type="gramEnd"/>
            <w:r w:rsidRPr="00CA0038">
              <w:rPr>
                <w:rFonts w:eastAsia="Calibri"/>
              </w:rPr>
              <w:t>, дом 4 офис 216</w:t>
            </w:r>
          </w:p>
          <w:p w:rsidR="00CA0038" w:rsidRPr="00CA0038" w:rsidRDefault="00CA0038" w:rsidP="00CA0038">
            <w:pPr>
              <w:rPr>
                <w:rFonts w:eastAsia="Calibri"/>
              </w:rPr>
            </w:pPr>
            <w:r w:rsidRPr="00CA0038">
              <w:rPr>
                <w:rFonts w:eastAsia="Calibri"/>
              </w:rPr>
              <w:t>ИНН 5506226202 КПП 550601001</w:t>
            </w:r>
          </w:p>
          <w:p w:rsidR="00CA0038" w:rsidRPr="00CA0038" w:rsidRDefault="00CA0038" w:rsidP="00CA0038">
            <w:pPr>
              <w:rPr>
                <w:rFonts w:eastAsia="Calibri"/>
              </w:rPr>
            </w:pPr>
            <w:r w:rsidRPr="00CA0038">
              <w:rPr>
                <w:rFonts w:eastAsia="Calibri"/>
              </w:rPr>
              <w:t>Тел/факс: (3812)53-65-37 536549</w:t>
            </w:r>
          </w:p>
          <w:p w:rsidR="00CA0038" w:rsidRPr="00CA0038" w:rsidRDefault="00CA0038" w:rsidP="00CA0038">
            <w:pPr>
              <w:rPr>
                <w:rFonts w:eastAsia="Calibri"/>
              </w:rPr>
            </w:pPr>
            <w:r w:rsidRPr="00CA0038">
              <w:rPr>
                <w:rFonts w:eastAsia="Calibri"/>
              </w:rPr>
              <w:t xml:space="preserve">Электронная почта: medline55@yandex.ru </w:t>
            </w:r>
          </w:p>
          <w:p w:rsidR="00CA0038" w:rsidRPr="00CA0038" w:rsidRDefault="00CA0038" w:rsidP="00CA0038">
            <w:pPr>
              <w:rPr>
                <w:rFonts w:eastAsia="Calibri"/>
              </w:rPr>
            </w:pPr>
            <w:r w:rsidRPr="00CA0038">
              <w:rPr>
                <w:rFonts w:eastAsia="Calibri"/>
              </w:rPr>
              <w:t>Банковские реквизиты:</w:t>
            </w:r>
          </w:p>
          <w:p w:rsidR="00CA0038" w:rsidRPr="00CA0038" w:rsidRDefault="00CA0038" w:rsidP="00CA0038">
            <w:pPr>
              <w:rPr>
                <w:rFonts w:eastAsia="Calibri"/>
              </w:rPr>
            </w:pPr>
            <w:proofErr w:type="gramStart"/>
            <w:r w:rsidRPr="00CA0038">
              <w:rPr>
                <w:rFonts w:eastAsia="Calibri"/>
              </w:rPr>
              <w:t>Р</w:t>
            </w:r>
            <w:proofErr w:type="gramEnd"/>
            <w:r w:rsidRPr="00CA0038">
              <w:rPr>
                <w:rFonts w:eastAsia="Calibri"/>
              </w:rPr>
              <w:t>/С 40702810022590001411</w:t>
            </w:r>
          </w:p>
          <w:p w:rsidR="00CA0038" w:rsidRPr="00CA0038" w:rsidRDefault="00CA0038" w:rsidP="00CA0038">
            <w:pPr>
              <w:rPr>
                <w:rFonts w:eastAsia="Calibri"/>
              </w:rPr>
            </w:pPr>
            <w:r w:rsidRPr="00CA0038">
              <w:rPr>
                <w:rFonts w:eastAsia="Calibri"/>
              </w:rPr>
              <w:lastRenderedPageBreak/>
              <w:t xml:space="preserve">банк ФАКБ "АБСОЛЮТ БАНК" (ПАО) В                             Г. НОВОСИБИРСКЕ, г. НОВОСИБИРСК </w:t>
            </w:r>
          </w:p>
          <w:p w:rsidR="00CA0038" w:rsidRPr="00CA0038" w:rsidRDefault="00CA0038" w:rsidP="00CA0038">
            <w:pPr>
              <w:rPr>
                <w:rFonts w:eastAsia="Calibri"/>
              </w:rPr>
            </w:pPr>
            <w:r w:rsidRPr="00CA0038">
              <w:rPr>
                <w:rFonts w:eastAsia="Calibri"/>
              </w:rPr>
              <w:t>БИК 045004708</w:t>
            </w:r>
          </w:p>
          <w:p w:rsidR="00CA0038" w:rsidRPr="00CA0038" w:rsidRDefault="00CA0038" w:rsidP="00CA0038">
            <w:pPr>
              <w:rPr>
                <w:rFonts w:eastAsia="Calibri"/>
              </w:rPr>
            </w:pPr>
            <w:r w:rsidRPr="00CA0038">
              <w:rPr>
                <w:rFonts w:eastAsia="Calibri"/>
              </w:rPr>
              <w:t>К/С 30101810100000000708</w:t>
            </w:r>
          </w:p>
          <w:p w:rsidR="00CA0038" w:rsidRPr="00CA0038" w:rsidRDefault="00CA0038" w:rsidP="00CA0038">
            <w:pPr>
              <w:rPr>
                <w:rFonts w:eastAsia="Calibri"/>
              </w:rPr>
            </w:pPr>
            <w:r w:rsidRPr="00CA0038">
              <w:rPr>
                <w:rFonts w:eastAsia="Calibri"/>
              </w:rPr>
              <w:t>ОГРН 1135543019952</w:t>
            </w:r>
          </w:p>
          <w:p w:rsidR="00CA0038" w:rsidRPr="00CA0038" w:rsidRDefault="00CA0038" w:rsidP="00CA0038">
            <w:pPr>
              <w:rPr>
                <w:rFonts w:eastAsia="Calibri"/>
              </w:rPr>
            </w:pPr>
            <w:r w:rsidRPr="00CA0038">
              <w:rPr>
                <w:rFonts w:eastAsia="Calibri"/>
              </w:rPr>
              <w:t xml:space="preserve">Дата постановки на учет в налоговом органе </w:t>
            </w:r>
          </w:p>
          <w:p w:rsidR="00AA3EF3" w:rsidRPr="00CA0038" w:rsidRDefault="00CA0038" w:rsidP="00CA0038">
            <w:pPr>
              <w:rPr>
                <w:rFonts w:eastAsia="Calibri"/>
              </w:rPr>
            </w:pPr>
            <w:r w:rsidRPr="00CA0038">
              <w:rPr>
                <w:rFonts w:eastAsia="Calibri"/>
              </w:rPr>
              <w:t>24/04/2013</w:t>
            </w:r>
            <w:r w:rsidR="00AA3EF3" w:rsidRPr="00CA0038">
              <w:rPr>
                <w:rFonts w:eastAsia="Calibri"/>
              </w:rPr>
              <w:t xml:space="preserve"> </w:t>
            </w:r>
          </w:p>
          <w:p w:rsidR="00AA3EF3" w:rsidRPr="00AA3EF3" w:rsidRDefault="00AA3EF3" w:rsidP="00AA3EF3">
            <w:pPr>
              <w:jc w:val="both"/>
              <w:rPr>
                <w:rFonts w:eastAsia="Calibri"/>
                <w:b/>
              </w:rPr>
            </w:pPr>
          </w:p>
          <w:p w:rsidR="00CA0038" w:rsidRPr="00CA0038" w:rsidRDefault="00CA0038" w:rsidP="00CA0038">
            <w:pPr>
              <w:jc w:val="right"/>
              <w:rPr>
                <w:rFonts w:eastAsia="Calibri"/>
                <w:b/>
                <w:color w:val="000000"/>
                <w:spacing w:val="-6"/>
              </w:rPr>
            </w:pPr>
            <w:r>
              <w:rPr>
                <w:rFonts w:eastAsia="Calibri"/>
                <w:b/>
                <w:color w:val="000000"/>
                <w:spacing w:val="-6"/>
              </w:rPr>
              <w:t>Директор ООО «</w:t>
            </w:r>
            <w:proofErr w:type="spellStart"/>
            <w:r>
              <w:rPr>
                <w:rFonts w:eastAsia="Calibri"/>
                <w:b/>
                <w:color w:val="000000"/>
                <w:spacing w:val="-6"/>
              </w:rPr>
              <w:t>МедЛайн</w:t>
            </w:r>
            <w:proofErr w:type="spellEnd"/>
            <w:r>
              <w:rPr>
                <w:rFonts w:eastAsia="Calibri"/>
                <w:b/>
                <w:color w:val="000000"/>
                <w:spacing w:val="-6"/>
              </w:rPr>
              <w:t>»</w:t>
            </w:r>
          </w:p>
          <w:p w:rsidR="00AA3EF3" w:rsidRPr="00AA3EF3" w:rsidRDefault="00CA0038" w:rsidP="00CA0038">
            <w:pPr>
              <w:rPr>
                <w:rFonts w:eastAsia="Calibri"/>
              </w:rPr>
            </w:pPr>
            <w:r w:rsidRPr="00CA0038">
              <w:rPr>
                <w:rFonts w:eastAsia="Calibri"/>
                <w:b/>
                <w:color w:val="000000"/>
                <w:spacing w:val="-6"/>
              </w:rPr>
              <w:t>____________________    / Шевченко В.А. /</w:t>
            </w:r>
          </w:p>
        </w:tc>
      </w:tr>
    </w:tbl>
    <w:p w:rsidR="00AA3EF3" w:rsidRPr="00AA3EF3" w:rsidRDefault="00AA3EF3" w:rsidP="00AA3EF3">
      <w:pPr>
        <w:autoSpaceDE w:val="0"/>
        <w:autoSpaceDN w:val="0"/>
        <w:adjustRightInd w:val="0"/>
        <w:jc w:val="right"/>
        <w:rPr>
          <w:rFonts w:eastAsia="Calibri"/>
          <w:noProof/>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Default="00AA3EF3"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i/>
        </w:rPr>
      </w:pPr>
    </w:p>
    <w:p w:rsidR="00E0245A" w:rsidRDefault="00E0245A" w:rsidP="00AA3EF3">
      <w:pPr>
        <w:autoSpaceDE w:val="0"/>
        <w:autoSpaceDN w:val="0"/>
        <w:adjustRightInd w:val="0"/>
        <w:jc w:val="right"/>
        <w:rPr>
          <w:rFonts w:eastAsia="Calibri"/>
          <w:i/>
        </w:rPr>
      </w:pPr>
    </w:p>
    <w:p w:rsidR="00E0245A" w:rsidRDefault="00E0245A" w:rsidP="00AA3EF3">
      <w:pPr>
        <w:autoSpaceDE w:val="0"/>
        <w:autoSpaceDN w:val="0"/>
        <w:adjustRightInd w:val="0"/>
        <w:jc w:val="right"/>
        <w:rPr>
          <w:rFonts w:eastAsia="Calibri"/>
          <w:i/>
        </w:rPr>
      </w:pPr>
    </w:p>
    <w:p w:rsidR="00AA3EF3" w:rsidRPr="00AA3EF3" w:rsidRDefault="00AA3EF3" w:rsidP="00AA3EF3">
      <w:pPr>
        <w:autoSpaceDE w:val="0"/>
        <w:autoSpaceDN w:val="0"/>
        <w:adjustRightInd w:val="0"/>
        <w:jc w:val="right"/>
        <w:rPr>
          <w:rFonts w:eastAsia="Calibri"/>
          <w:noProof/>
        </w:rPr>
      </w:pPr>
      <w:bookmarkStart w:id="0" w:name="_GoBack"/>
      <w:bookmarkEnd w:id="0"/>
      <w:r w:rsidRPr="00AA3EF3">
        <w:rPr>
          <w:rFonts w:eastAsia="Calibri"/>
          <w:i/>
        </w:rPr>
        <w:t>Приложение 1</w:t>
      </w:r>
      <w:r w:rsidRPr="00AA3EF3">
        <w:rPr>
          <w:rFonts w:eastAsia="Calibri"/>
        </w:rPr>
        <w:t xml:space="preserve"> </w:t>
      </w:r>
    </w:p>
    <w:p w:rsidR="00AA3EF3" w:rsidRPr="00AA3EF3" w:rsidRDefault="00AA3EF3" w:rsidP="00AA3EF3">
      <w:pPr>
        <w:tabs>
          <w:tab w:val="left" w:pos="540"/>
          <w:tab w:val="left" w:pos="900"/>
        </w:tabs>
        <w:ind w:left="180"/>
        <w:jc w:val="right"/>
        <w:rPr>
          <w:rFonts w:eastAsia="Calibri"/>
          <w:b/>
        </w:rPr>
      </w:pPr>
      <w:r w:rsidRPr="00AA3EF3">
        <w:rPr>
          <w:rFonts w:eastAsia="Calibri"/>
          <w:b/>
        </w:rPr>
        <w:t xml:space="preserve">                                                       к договору на поставку</w:t>
      </w:r>
    </w:p>
    <w:p w:rsidR="00AA3EF3" w:rsidRPr="00AA3EF3" w:rsidRDefault="00AA3EF3" w:rsidP="00AA3EF3">
      <w:pPr>
        <w:tabs>
          <w:tab w:val="left" w:pos="540"/>
          <w:tab w:val="left" w:pos="900"/>
        </w:tabs>
        <w:jc w:val="right"/>
        <w:rPr>
          <w:rFonts w:eastAsia="Calibri"/>
          <w:b/>
          <w:bCs/>
          <w:spacing w:val="13"/>
        </w:rPr>
      </w:pPr>
      <w:r w:rsidRPr="00AA3EF3">
        <w:rPr>
          <w:rFonts w:eastAsia="Calibri"/>
          <w:b/>
        </w:rPr>
        <w:t>рентгеновских пленок</w:t>
      </w:r>
    </w:p>
    <w:p w:rsidR="00AA3EF3" w:rsidRPr="00AA3EF3" w:rsidRDefault="00AA3EF3" w:rsidP="00AA3EF3">
      <w:pPr>
        <w:tabs>
          <w:tab w:val="left" w:pos="540"/>
          <w:tab w:val="left" w:pos="900"/>
        </w:tabs>
        <w:jc w:val="right"/>
        <w:rPr>
          <w:rFonts w:eastAsia="Calibri"/>
          <w:b/>
        </w:rPr>
      </w:pPr>
    </w:p>
    <w:p w:rsidR="00AA3EF3" w:rsidRPr="00AA3EF3" w:rsidRDefault="00AA3EF3" w:rsidP="00AA3EF3">
      <w:pPr>
        <w:jc w:val="right"/>
        <w:rPr>
          <w:rFonts w:eastAsia="Calibri"/>
        </w:rPr>
      </w:pPr>
    </w:p>
    <w:p w:rsidR="00AA3EF3" w:rsidRPr="00AA3EF3" w:rsidRDefault="00AA3EF3" w:rsidP="00AA3EF3">
      <w:pPr>
        <w:jc w:val="right"/>
        <w:rPr>
          <w:rFonts w:eastAsia="Calibri"/>
        </w:rPr>
      </w:pPr>
      <w:r w:rsidRPr="00AA3EF3">
        <w:rPr>
          <w:rFonts w:eastAsia="Calibri"/>
          <w:b/>
        </w:rPr>
        <w:t>№             от «____»____________2016 г</w:t>
      </w:r>
      <w:r w:rsidRPr="00AA3EF3">
        <w:rPr>
          <w:rFonts w:eastAsia="Calibri"/>
        </w:rPr>
        <w:t>.</w:t>
      </w:r>
    </w:p>
    <w:p w:rsidR="00AA3EF3" w:rsidRPr="00AA3EF3" w:rsidRDefault="00AA3EF3" w:rsidP="00AA3EF3">
      <w:pPr>
        <w:jc w:val="center"/>
        <w:rPr>
          <w:rFonts w:eastAsia="Calibri"/>
          <w:b/>
        </w:rPr>
      </w:pPr>
    </w:p>
    <w:p w:rsidR="00AA3EF3" w:rsidRPr="00AA3EF3" w:rsidRDefault="00AA3EF3" w:rsidP="00AA3EF3">
      <w:pPr>
        <w:jc w:val="center"/>
        <w:rPr>
          <w:rFonts w:eastAsia="Calibri"/>
          <w:b/>
        </w:rPr>
      </w:pPr>
      <w:r w:rsidRPr="00AA3EF3">
        <w:rPr>
          <w:rFonts w:eastAsia="Calibri"/>
          <w:b/>
        </w:rPr>
        <w:t>Спецификация на поставку Товара.</w:t>
      </w:r>
    </w:p>
    <w:p w:rsidR="00AA3EF3" w:rsidRPr="00AA3EF3" w:rsidRDefault="00AA3EF3" w:rsidP="00AA3EF3">
      <w:pPr>
        <w:autoSpaceDE w:val="0"/>
        <w:autoSpaceDN w:val="0"/>
        <w:adjustRightInd w:val="0"/>
        <w:rPr>
          <w:rFonts w:eastAsia="Calibri"/>
          <w:b/>
          <w:bCs/>
        </w:rPr>
      </w:pPr>
    </w:p>
    <w:tbl>
      <w:tblPr>
        <w:tblW w:w="11340" w:type="dxa"/>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453"/>
        <w:gridCol w:w="2836"/>
        <w:gridCol w:w="992"/>
        <w:gridCol w:w="1285"/>
        <w:gridCol w:w="814"/>
        <w:gridCol w:w="835"/>
        <w:gridCol w:w="1232"/>
        <w:gridCol w:w="1243"/>
      </w:tblGrid>
      <w:tr w:rsidR="00AA3EF3" w:rsidRPr="00AA3EF3" w:rsidTr="00AA3EF3">
        <w:trPr>
          <w:trHeight w:val="1248"/>
        </w:trPr>
        <w:tc>
          <w:tcPr>
            <w:tcW w:w="650" w:type="dxa"/>
            <w:tcBorders>
              <w:top w:val="single" w:sz="4" w:space="0" w:color="auto"/>
              <w:left w:val="single" w:sz="4" w:space="0" w:color="auto"/>
              <w:bottom w:val="single" w:sz="4" w:space="0" w:color="auto"/>
              <w:right w:val="single" w:sz="4" w:space="0" w:color="auto"/>
            </w:tcBorders>
            <w:vAlign w:val="center"/>
            <w:hideMark/>
          </w:tcPr>
          <w:p w:rsidR="00AA3EF3" w:rsidRPr="00AA3EF3" w:rsidRDefault="00AA3EF3" w:rsidP="00AA3EF3">
            <w:pPr>
              <w:jc w:val="center"/>
              <w:rPr>
                <w:rFonts w:eastAsia="Calibri"/>
                <w:b/>
                <w:bCs/>
              </w:rPr>
            </w:pPr>
            <w:r w:rsidRPr="00AA3EF3">
              <w:rPr>
                <w:rFonts w:eastAsia="Calibri"/>
                <w:b/>
                <w:bCs/>
              </w:rPr>
              <w:t xml:space="preserve">№ </w:t>
            </w:r>
            <w:proofErr w:type="gramStart"/>
            <w:r w:rsidRPr="00AA3EF3">
              <w:rPr>
                <w:rFonts w:eastAsia="Calibri"/>
                <w:b/>
                <w:bCs/>
              </w:rPr>
              <w:t>п</w:t>
            </w:r>
            <w:proofErr w:type="gramEnd"/>
            <w:r w:rsidRPr="00AA3EF3">
              <w:rPr>
                <w:rFonts w:eastAsia="Calibri"/>
                <w:b/>
                <w:bCs/>
              </w:rPr>
              <w:t>/п</w:t>
            </w:r>
          </w:p>
        </w:tc>
        <w:tc>
          <w:tcPr>
            <w:tcW w:w="1453" w:type="dxa"/>
            <w:tcBorders>
              <w:top w:val="single" w:sz="4" w:space="0" w:color="auto"/>
              <w:left w:val="single" w:sz="4" w:space="0" w:color="auto"/>
              <w:bottom w:val="single" w:sz="4" w:space="0" w:color="auto"/>
              <w:right w:val="single" w:sz="4" w:space="0" w:color="auto"/>
            </w:tcBorders>
            <w:vAlign w:val="center"/>
            <w:hideMark/>
          </w:tcPr>
          <w:p w:rsidR="00AA3EF3" w:rsidRPr="00AA3EF3" w:rsidRDefault="00AA3EF3" w:rsidP="00AA3EF3">
            <w:pPr>
              <w:jc w:val="center"/>
              <w:rPr>
                <w:rFonts w:eastAsia="Calibri"/>
                <w:b/>
                <w:bCs/>
              </w:rPr>
            </w:pPr>
            <w:r w:rsidRPr="00AA3EF3">
              <w:rPr>
                <w:rFonts w:eastAsia="Calibri"/>
                <w:b/>
                <w:bCs/>
              </w:rPr>
              <w:t>Наименование товара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AA3EF3" w:rsidRPr="00AA3EF3" w:rsidRDefault="00AA3EF3" w:rsidP="00AA3EF3">
            <w:pPr>
              <w:jc w:val="center"/>
              <w:rPr>
                <w:rFonts w:eastAsia="Calibri"/>
                <w:b/>
              </w:rPr>
            </w:pPr>
            <w:r w:rsidRPr="00AA3EF3">
              <w:rPr>
                <w:rFonts w:eastAsia="Calibri"/>
                <w:b/>
              </w:rPr>
              <w:t>Характеристики</w:t>
            </w:r>
          </w:p>
          <w:p w:rsidR="00AA3EF3" w:rsidRPr="00AA3EF3" w:rsidRDefault="00AA3EF3" w:rsidP="00AA3EF3">
            <w:pPr>
              <w:jc w:val="center"/>
              <w:rPr>
                <w:rFonts w:eastAsia="Calibri"/>
                <w:b/>
                <w:bCs/>
              </w:rPr>
            </w:pPr>
            <w:r w:rsidRPr="00AA3EF3">
              <w:rPr>
                <w:rFonts w:eastAsia="Calibri"/>
                <w:b/>
              </w:rPr>
              <w:t>(потребительские свойства) товара</w:t>
            </w:r>
          </w:p>
        </w:tc>
        <w:tc>
          <w:tcPr>
            <w:tcW w:w="992"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jc w:val="center"/>
              <w:rPr>
                <w:rFonts w:eastAsia="Calibri"/>
                <w:b/>
                <w:bCs/>
              </w:rPr>
            </w:pPr>
            <w:r w:rsidRPr="00AA3EF3">
              <w:rPr>
                <w:rFonts w:eastAsia="Calibri"/>
                <w:b/>
                <w:lang w:eastAsia="en-US"/>
              </w:rPr>
              <w:t>Страна /Производитель</w:t>
            </w:r>
          </w:p>
        </w:tc>
        <w:tc>
          <w:tcPr>
            <w:tcW w:w="1285"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jc w:val="center"/>
              <w:rPr>
                <w:rFonts w:eastAsia="Calibri"/>
                <w:b/>
                <w:bCs/>
              </w:rPr>
            </w:pPr>
            <w:r w:rsidRPr="00AA3EF3">
              <w:rPr>
                <w:rFonts w:eastAsia="Calibri"/>
                <w:b/>
                <w:lang w:eastAsia="en-US"/>
              </w:rPr>
              <w:t>Каталожный номер/ модель</w:t>
            </w:r>
          </w:p>
        </w:tc>
        <w:tc>
          <w:tcPr>
            <w:tcW w:w="814" w:type="dxa"/>
            <w:tcBorders>
              <w:top w:val="single" w:sz="4" w:space="0" w:color="auto"/>
              <w:left w:val="single" w:sz="4" w:space="0" w:color="auto"/>
              <w:bottom w:val="single" w:sz="4" w:space="0" w:color="auto"/>
              <w:right w:val="single" w:sz="4" w:space="0" w:color="auto"/>
            </w:tcBorders>
            <w:vAlign w:val="center"/>
            <w:hideMark/>
          </w:tcPr>
          <w:p w:rsidR="00AA3EF3" w:rsidRPr="00AA3EF3" w:rsidRDefault="00AA3EF3" w:rsidP="00AA3EF3">
            <w:pPr>
              <w:jc w:val="center"/>
              <w:rPr>
                <w:rFonts w:eastAsia="Calibri"/>
                <w:b/>
                <w:bCs/>
              </w:rPr>
            </w:pPr>
            <w:r w:rsidRPr="00AA3EF3">
              <w:rPr>
                <w:rFonts w:eastAsia="Calibri"/>
                <w:b/>
                <w:bCs/>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AA3EF3" w:rsidRPr="00AA3EF3" w:rsidRDefault="00AA3EF3" w:rsidP="00AA3EF3">
            <w:pPr>
              <w:jc w:val="center"/>
              <w:rPr>
                <w:rFonts w:eastAsia="Calibri"/>
                <w:b/>
                <w:bCs/>
              </w:rPr>
            </w:pPr>
            <w:r w:rsidRPr="00AA3EF3">
              <w:rPr>
                <w:rFonts w:eastAsia="Calibri"/>
                <w:b/>
                <w:bCs/>
              </w:rPr>
              <w:t>Кол-во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AA3EF3" w:rsidRPr="00AA3EF3" w:rsidRDefault="00AA3EF3" w:rsidP="00AA3EF3">
            <w:pPr>
              <w:shd w:val="clear" w:color="auto" w:fill="FFFFFF"/>
              <w:spacing w:line="240" w:lineRule="exact"/>
              <w:jc w:val="center"/>
              <w:rPr>
                <w:rFonts w:eastAsia="Calibri"/>
              </w:rPr>
            </w:pPr>
            <w:r w:rsidRPr="00AA3EF3">
              <w:rPr>
                <w:rFonts w:eastAsia="Calibri"/>
                <w:b/>
                <w:bCs/>
              </w:rPr>
              <w:t xml:space="preserve">Цена за единицу </w:t>
            </w:r>
            <w:r w:rsidRPr="00AA3EF3">
              <w:rPr>
                <w:rFonts w:eastAsia="Calibri"/>
                <w:b/>
                <w:bCs/>
                <w:i/>
              </w:rPr>
              <w:t>(рублей)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AA3EF3" w:rsidRPr="00AA3EF3" w:rsidRDefault="00AA3EF3" w:rsidP="00AA3EF3">
            <w:pPr>
              <w:shd w:val="clear" w:color="auto" w:fill="FFFFFF"/>
              <w:spacing w:line="240" w:lineRule="exact"/>
              <w:ind w:hanging="10"/>
              <w:jc w:val="center"/>
              <w:rPr>
                <w:rFonts w:eastAsia="Calibri"/>
              </w:rPr>
            </w:pPr>
            <w:r w:rsidRPr="00AA3EF3">
              <w:rPr>
                <w:rFonts w:eastAsia="Calibri"/>
                <w:b/>
                <w:bCs/>
              </w:rPr>
              <w:t xml:space="preserve">Сумма, </w:t>
            </w:r>
            <w:r w:rsidRPr="00AA3EF3">
              <w:rPr>
                <w:rFonts w:eastAsia="Calibri"/>
                <w:b/>
                <w:bCs/>
                <w:i/>
              </w:rPr>
              <w:t>(рублей)</w:t>
            </w:r>
          </w:p>
        </w:tc>
      </w:tr>
      <w:tr w:rsidR="00CA0038" w:rsidRPr="00AA3EF3" w:rsidTr="00AA3EF3">
        <w:tc>
          <w:tcPr>
            <w:tcW w:w="650" w:type="dxa"/>
            <w:tcBorders>
              <w:top w:val="single" w:sz="4" w:space="0" w:color="auto"/>
              <w:left w:val="single" w:sz="4" w:space="0" w:color="auto"/>
              <w:bottom w:val="single" w:sz="4" w:space="0" w:color="auto"/>
              <w:right w:val="single" w:sz="4" w:space="0" w:color="auto"/>
            </w:tcBorders>
            <w:vAlign w:val="center"/>
            <w:hideMark/>
          </w:tcPr>
          <w:p w:rsidR="00CA0038" w:rsidRPr="00CA0038" w:rsidRDefault="00CA0038" w:rsidP="008B4981">
            <w:pPr>
              <w:ind w:left="113"/>
              <w:jc w:val="center"/>
              <w:rPr>
                <w:rFonts w:eastAsia="Calibri"/>
                <w:sz w:val="20"/>
                <w:szCs w:val="20"/>
              </w:rPr>
            </w:pPr>
            <w:r w:rsidRPr="00CA0038">
              <w:rPr>
                <w:rFonts w:eastAsia="Calibri"/>
                <w:sz w:val="20"/>
                <w:szCs w:val="20"/>
              </w:rPr>
              <w:t>1</w:t>
            </w:r>
          </w:p>
        </w:tc>
        <w:tc>
          <w:tcPr>
            <w:tcW w:w="1453" w:type="dxa"/>
            <w:tcBorders>
              <w:top w:val="single" w:sz="4" w:space="0" w:color="auto"/>
              <w:left w:val="single" w:sz="4" w:space="0" w:color="auto"/>
              <w:bottom w:val="single" w:sz="4" w:space="0" w:color="auto"/>
              <w:right w:val="single" w:sz="4" w:space="0" w:color="auto"/>
            </w:tcBorders>
            <w:vAlign w:val="center"/>
          </w:tcPr>
          <w:p w:rsidR="00CA0038" w:rsidRPr="00CA0038" w:rsidRDefault="00CA0038" w:rsidP="008B4981">
            <w:pPr>
              <w:jc w:val="both"/>
              <w:rPr>
                <w:sz w:val="20"/>
                <w:szCs w:val="20"/>
              </w:rPr>
            </w:pPr>
            <w:r w:rsidRPr="00CA0038">
              <w:rPr>
                <w:sz w:val="20"/>
                <w:szCs w:val="20"/>
              </w:rPr>
              <w:t>Пленка рентгенологическая</w:t>
            </w:r>
          </w:p>
          <w:p w:rsidR="00CA0038" w:rsidRPr="00CA0038" w:rsidRDefault="00CA0038" w:rsidP="008B4981">
            <w:pPr>
              <w:jc w:val="both"/>
              <w:rPr>
                <w:b/>
                <w:sz w:val="20"/>
                <w:szCs w:val="20"/>
                <w:lang w:val="en-US"/>
              </w:rPr>
            </w:pPr>
            <w:r w:rsidRPr="00CA0038">
              <w:rPr>
                <w:b/>
                <w:sz w:val="20"/>
                <w:szCs w:val="20"/>
                <w:lang w:val="en-US"/>
              </w:rPr>
              <w:t xml:space="preserve">DI-HL   </w:t>
            </w:r>
          </w:p>
        </w:tc>
        <w:tc>
          <w:tcPr>
            <w:tcW w:w="2836" w:type="dxa"/>
            <w:tcBorders>
              <w:top w:val="single" w:sz="4" w:space="0" w:color="auto"/>
              <w:left w:val="single" w:sz="4" w:space="0" w:color="auto"/>
              <w:bottom w:val="single" w:sz="4" w:space="0" w:color="auto"/>
              <w:right w:val="single" w:sz="4" w:space="0" w:color="auto"/>
            </w:tcBorders>
            <w:vAlign w:val="center"/>
          </w:tcPr>
          <w:p w:rsidR="00CA0038" w:rsidRPr="00CA0038" w:rsidRDefault="00CA0038" w:rsidP="008B4981">
            <w:pPr>
              <w:jc w:val="both"/>
              <w:rPr>
                <w:sz w:val="20"/>
                <w:szCs w:val="20"/>
              </w:rPr>
            </w:pPr>
            <w:r w:rsidRPr="00CA0038">
              <w:rPr>
                <w:sz w:val="20"/>
                <w:szCs w:val="20"/>
              </w:rPr>
              <w:t xml:space="preserve">Пленка рентгеновская специальная, размером 20см х 25см, термографическая на голубой основе для сухой термопечати совместимая с термопринтером </w:t>
            </w:r>
            <w:r w:rsidRPr="00CA0038">
              <w:rPr>
                <w:sz w:val="20"/>
                <w:szCs w:val="20"/>
                <w:lang w:val="en-US"/>
              </w:rPr>
              <w:t>Fujifilm</w:t>
            </w:r>
            <w:r w:rsidRPr="00CA0038">
              <w:rPr>
                <w:sz w:val="20"/>
                <w:szCs w:val="20"/>
              </w:rPr>
              <w:t>, марки DI – HL (</w:t>
            </w:r>
            <w:r w:rsidRPr="00CA0038">
              <w:rPr>
                <w:sz w:val="20"/>
                <w:szCs w:val="20"/>
                <w:lang w:val="en-US"/>
              </w:rPr>
              <w:t>for</w:t>
            </w:r>
            <w:r w:rsidRPr="00CA0038">
              <w:rPr>
                <w:sz w:val="20"/>
                <w:szCs w:val="20"/>
              </w:rPr>
              <w:t xml:space="preserve"> </w:t>
            </w:r>
            <w:proofErr w:type="spellStart"/>
            <w:r w:rsidRPr="00CA0038">
              <w:rPr>
                <w:sz w:val="20"/>
                <w:szCs w:val="20"/>
                <w:lang w:val="en-US"/>
              </w:rPr>
              <w:t>drypix</w:t>
            </w:r>
            <w:proofErr w:type="spellEnd"/>
            <w:r w:rsidRPr="00CA0038">
              <w:rPr>
                <w:sz w:val="20"/>
                <w:szCs w:val="20"/>
              </w:rPr>
              <w:t xml:space="preserve"> 4000 </w:t>
            </w:r>
            <w:r w:rsidRPr="00CA0038">
              <w:rPr>
                <w:sz w:val="20"/>
                <w:szCs w:val="20"/>
                <w:lang w:val="en-US"/>
              </w:rPr>
              <w:t>Fujifilm</w:t>
            </w:r>
            <w:r w:rsidRPr="00CA0038">
              <w:rPr>
                <w:sz w:val="20"/>
                <w:szCs w:val="20"/>
              </w:rPr>
              <w:t>), в упаковке 150 листов.</w:t>
            </w:r>
          </w:p>
        </w:tc>
        <w:tc>
          <w:tcPr>
            <w:tcW w:w="992" w:type="dxa"/>
            <w:tcBorders>
              <w:top w:val="single" w:sz="4" w:space="0" w:color="auto"/>
              <w:left w:val="single" w:sz="4" w:space="0" w:color="auto"/>
              <w:bottom w:val="single" w:sz="4" w:space="0" w:color="auto"/>
              <w:right w:val="single" w:sz="4" w:space="0" w:color="auto"/>
            </w:tcBorders>
            <w:vAlign w:val="center"/>
          </w:tcPr>
          <w:p w:rsidR="00CA0038" w:rsidRPr="00CA0038" w:rsidRDefault="00CA0038" w:rsidP="008B4981">
            <w:pPr>
              <w:snapToGrid w:val="0"/>
              <w:jc w:val="center"/>
              <w:rPr>
                <w:sz w:val="20"/>
                <w:szCs w:val="20"/>
              </w:rPr>
            </w:pPr>
            <w:r w:rsidRPr="00CA0038">
              <w:rPr>
                <w:sz w:val="20"/>
                <w:szCs w:val="20"/>
              </w:rPr>
              <w:t>Япония</w:t>
            </w:r>
          </w:p>
          <w:p w:rsidR="00CA0038" w:rsidRPr="00CA0038" w:rsidRDefault="00CA0038" w:rsidP="008B4981">
            <w:pPr>
              <w:snapToGrid w:val="0"/>
              <w:jc w:val="center"/>
              <w:rPr>
                <w:color w:val="000000"/>
                <w:sz w:val="20"/>
                <w:szCs w:val="20"/>
              </w:rPr>
            </w:pPr>
            <w:r w:rsidRPr="00CA0038">
              <w:rPr>
                <w:sz w:val="20"/>
                <w:szCs w:val="20"/>
                <w:lang w:val="en-US"/>
              </w:rPr>
              <w:t xml:space="preserve"> Fuji Film Corporation</w:t>
            </w:r>
          </w:p>
        </w:tc>
        <w:tc>
          <w:tcPr>
            <w:tcW w:w="1285" w:type="dxa"/>
            <w:tcBorders>
              <w:top w:val="single" w:sz="4" w:space="0" w:color="auto"/>
              <w:left w:val="single" w:sz="4" w:space="0" w:color="auto"/>
              <w:bottom w:val="single" w:sz="4" w:space="0" w:color="auto"/>
              <w:right w:val="single" w:sz="4" w:space="0" w:color="auto"/>
            </w:tcBorders>
            <w:vAlign w:val="center"/>
          </w:tcPr>
          <w:p w:rsidR="00CA0038" w:rsidRPr="00CA0038" w:rsidRDefault="00CA0038" w:rsidP="008B4981">
            <w:pPr>
              <w:snapToGrid w:val="0"/>
              <w:jc w:val="center"/>
              <w:rPr>
                <w:color w:val="000000"/>
                <w:sz w:val="20"/>
                <w:szCs w:val="20"/>
                <w:lang w:val="en-US"/>
              </w:rPr>
            </w:pPr>
            <w:r w:rsidRPr="00CA0038">
              <w:rPr>
                <w:sz w:val="20"/>
                <w:szCs w:val="20"/>
                <w:lang w:val="en-US"/>
              </w:rPr>
              <w:t xml:space="preserve">DI-HL   </w:t>
            </w:r>
          </w:p>
        </w:tc>
        <w:tc>
          <w:tcPr>
            <w:tcW w:w="814" w:type="dxa"/>
            <w:tcBorders>
              <w:top w:val="single" w:sz="4" w:space="0" w:color="auto"/>
              <w:left w:val="single" w:sz="4" w:space="0" w:color="auto"/>
              <w:bottom w:val="single" w:sz="4" w:space="0" w:color="auto"/>
              <w:right w:val="single" w:sz="4" w:space="0" w:color="auto"/>
            </w:tcBorders>
            <w:vAlign w:val="center"/>
          </w:tcPr>
          <w:p w:rsidR="00CA0038" w:rsidRPr="00CA0038" w:rsidRDefault="00CA0038" w:rsidP="008B4981">
            <w:pPr>
              <w:jc w:val="center"/>
              <w:rPr>
                <w:sz w:val="20"/>
                <w:szCs w:val="20"/>
              </w:rPr>
            </w:pPr>
            <w:r w:rsidRPr="00CA0038">
              <w:rPr>
                <w:sz w:val="20"/>
                <w:szCs w:val="20"/>
              </w:rPr>
              <w:t>Упаковка</w:t>
            </w:r>
          </w:p>
        </w:tc>
        <w:tc>
          <w:tcPr>
            <w:tcW w:w="835" w:type="dxa"/>
            <w:tcBorders>
              <w:top w:val="single" w:sz="4" w:space="0" w:color="auto"/>
              <w:left w:val="single" w:sz="4" w:space="0" w:color="auto"/>
              <w:bottom w:val="single" w:sz="4" w:space="0" w:color="auto"/>
              <w:right w:val="single" w:sz="4" w:space="0" w:color="auto"/>
            </w:tcBorders>
            <w:vAlign w:val="center"/>
          </w:tcPr>
          <w:p w:rsidR="00CA0038" w:rsidRPr="00CA0038" w:rsidRDefault="00CA0038" w:rsidP="008B4981">
            <w:pPr>
              <w:jc w:val="center"/>
              <w:rPr>
                <w:sz w:val="20"/>
                <w:szCs w:val="20"/>
              </w:rPr>
            </w:pPr>
            <w:r w:rsidRPr="00CA0038">
              <w:rPr>
                <w:sz w:val="20"/>
                <w:szCs w:val="20"/>
              </w:rPr>
              <w:t>18</w:t>
            </w:r>
          </w:p>
        </w:tc>
        <w:tc>
          <w:tcPr>
            <w:tcW w:w="1232" w:type="dxa"/>
            <w:tcBorders>
              <w:top w:val="single" w:sz="4" w:space="0" w:color="auto"/>
              <w:left w:val="single" w:sz="4" w:space="0" w:color="auto"/>
              <w:bottom w:val="single" w:sz="4" w:space="0" w:color="auto"/>
              <w:right w:val="single" w:sz="4" w:space="0" w:color="auto"/>
            </w:tcBorders>
            <w:vAlign w:val="center"/>
          </w:tcPr>
          <w:p w:rsidR="00CA0038" w:rsidRPr="00CA0038" w:rsidRDefault="00CA0038" w:rsidP="008B4981">
            <w:pPr>
              <w:rPr>
                <w:rFonts w:eastAsia="Calibri"/>
                <w:sz w:val="20"/>
                <w:szCs w:val="20"/>
              </w:rPr>
            </w:pPr>
            <w:r w:rsidRPr="00CA0038">
              <w:rPr>
                <w:rFonts w:eastAsia="Calibri"/>
                <w:sz w:val="20"/>
                <w:szCs w:val="20"/>
              </w:rPr>
              <w:t>9 166,40</w:t>
            </w:r>
          </w:p>
        </w:tc>
        <w:tc>
          <w:tcPr>
            <w:tcW w:w="1243" w:type="dxa"/>
            <w:tcBorders>
              <w:top w:val="single" w:sz="4" w:space="0" w:color="auto"/>
              <w:left w:val="single" w:sz="4" w:space="0" w:color="auto"/>
              <w:bottom w:val="single" w:sz="4" w:space="0" w:color="auto"/>
              <w:right w:val="single" w:sz="4" w:space="0" w:color="auto"/>
            </w:tcBorders>
            <w:vAlign w:val="center"/>
          </w:tcPr>
          <w:p w:rsidR="00CA0038" w:rsidRPr="00CA0038" w:rsidRDefault="00CA0038" w:rsidP="008B4981">
            <w:pPr>
              <w:rPr>
                <w:rFonts w:eastAsia="Calibri"/>
                <w:sz w:val="20"/>
                <w:szCs w:val="20"/>
              </w:rPr>
            </w:pPr>
            <w:r w:rsidRPr="00CA0038">
              <w:rPr>
                <w:rFonts w:eastAsia="Calibri"/>
                <w:sz w:val="20"/>
                <w:szCs w:val="20"/>
              </w:rPr>
              <w:t>164 995,20</w:t>
            </w:r>
          </w:p>
        </w:tc>
      </w:tr>
      <w:tr w:rsidR="00CA0038" w:rsidRPr="00AA3EF3" w:rsidTr="002E1BFC">
        <w:tc>
          <w:tcPr>
            <w:tcW w:w="10097" w:type="dxa"/>
            <w:gridSpan w:val="8"/>
            <w:tcBorders>
              <w:top w:val="single" w:sz="4" w:space="0" w:color="auto"/>
              <w:left w:val="single" w:sz="4" w:space="0" w:color="auto"/>
              <w:bottom w:val="single" w:sz="4" w:space="0" w:color="auto"/>
              <w:right w:val="single" w:sz="4" w:space="0" w:color="auto"/>
            </w:tcBorders>
            <w:vAlign w:val="center"/>
            <w:hideMark/>
          </w:tcPr>
          <w:p w:rsidR="00CA0038" w:rsidRPr="00CA0038" w:rsidRDefault="00CA0038" w:rsidP="008B4981">
            <w:pPr>
              <w:jc w:val="right"/>
              <w:rPr>
                <w:rFonts w:eastAsia="Calibri"/>
                <w:sz w:val="20"/>
                <w:szCs w:val="20"/>
              </w:rPr>
            </w:pPr>
            <w:r w:rsidRPr="00CA0038">
              <w:rPr>
                <w:rFonts w:eastAsia="Calibri"/>
                <w:sz w:val="20"/>
                <w:szCs w:val="20"/>
              </w:rPr>
              <w:t>Итого:</w:t>
            </w:r>
          </w:p>
        </w:tc>
        <w:tc>
          <w:tcPr>
            <w:tcW w:w="1243" w:type="dxa"/>
            <w:tcBorders>
              <w:top w:val="single" w:sz="4" w:space="0" w:color="auto"/>
              <w:left w:val="single" w:sz="4" w:space="0" w:color="auto"/>
              <w:bottom w:val="single" w:sz="4" w:space="0" w:color="auto"/>
              <w:right w:val="single" w:sz="4" w:space="0" w:color="auto"/>
            </w:tcBorders>
            <w:vAlign w:val="center"/>
          </w:tcPr>
          <w:p w:rsidR="00CA0038" w:rsidRPr="00CA0038" w:rsidRDefault="00CA0038" w:rsidP="008B4981">
            <w:pPr>
              <w:rPr>
                <w:rFonts w:eastAsia="Calibri"/>
                <w:sz w:val="20"/>
                <w:szCs w:val="20"/>
              </w:rPr>
            </w:pPr>
            <w:r w:rsidRPr="00CA0038">
              <w:rPr>
                <w:rFonts w:eastAsia="Calibri"/>
                <w:sz w:val="20"/>
                <w:szCs w:val="20"/>
              </w:rPr>
              <w:t>164 995,20</w:t>
            </w:r>
          </w:p>
        </w:tc>
      </w:tr>
    </w:tbl>
    <w:p w:rsidR="00AA3EF3" w:rsidRPr="00AA3EF3" w:rsidRDefault="00AA3EF3" w:rsidP="00AA3EF3">
      <w:pPr>
        <w:autoSpaceDE w:val="0"/>
        <w:autoSpaceDN w:val="0"/>
        <w:adjustRightInd w:val="0"/>
        <w:rPr>
          <w:rFonts w:eastAsia="Calibri"/>
          <w:b/>
          <w:bCs/>
        </w:rPr>
      </w:pPr>
    </w:p>
    <w:p w:rsidR="00AA3EF3" w:rsidRPr="00AA3EF3" w:rsidRDefault="00AA3EF3" w:rsidP="00AA3EF3">
      <w:pPr>
        <w:autoSpaceDE w:val="0"/>
        <w:autoSpaceDN w:val="0"/>
        <w:adjustRightInd w:val="0"/>
        <w:rPr>
          <w:rFonts w:eastAsia="Calibri"/>
          <w:b/>
          <w:bCs/>
        </w:rPr>
      </w:pPr>
    </w:p>
    <w:p w:rsidR="00AA3EF3" w:rsidRPr="00AA3EF3" w:rsidRDefault="00AA3EF3" w:rsidP="00AA3EF3">
      <w:pPr>
        <w:autoSpaceDE w:val="0"/>
        <w:autoSpaceDN w:val="0"/>
        <w:adjustRightInd w:val="0"/>
        <w:rPr>
          <w:rFonts w:eastAsia="Calibri"/>
          <w:b/>
          <w:bCs/>
        </w:rPr>
      </w:pPr>
    </w:p>
    <w:p w:rsidR="00AA3EF3" w:rsidRPr="00AA3EF3" w:rsidRDefault="00AA3EF3" w:rsidP="00AA3EF3">
      <w:pPr>
        <w:ind w:left="180"/>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233"/>
        <w:gridCol w:w="4791"/>
      </w:tblGrid>
      <w:tr w:rsidR="00AA3EF3" w:rsidRPr="00AA3EF3" w:rsidTr="001F7404">
        <w:tc>
          <w:tcPr>
            <w:tcW w:w="4788"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jc w:val="both"/>
              <w:rPr>
                <w:rFonts w:eastAsia="Calibri"/>
                <w:b/>
              </w:rPr>
            </w:pPr>
            <w:r w:rsidRPr="00AA3EF3">
              <w:rPr>
                <w:rFonts w:eastAsia="Calibri"/>
                <w:b/>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jc w:val="both"/>
              <w:rPr>
                <w:rFonts w:eastAsia="Calibri"/>
                <w:b/>
              </w:rPr>
            </w:pPr>
          </w:p>
        </w:tc>
        <w:tc>
          <w:tcPr>
            <w:tcW w:w="5113"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jc w:val="both"/>
              <w:rPr>
                <w:rFonts w:eastAsia="Calibri"/>
                <w:b/>
              </w:rPr>
            </w:pPr>
            <w:r w:rsidRPr="00AA3EF3">
              <w:rPr>
                <w:rFonts w:eastAsia="Calibri"/>
                <w:b/>
              </w:rPr>
              <w:t>Поставщик:</w:t>
            </w:r>
          </w:p>
        </w:tc>
      </w:tr>
      <w:tr w:rsidR="00AA3EF3" w:rsidRPr="00AA3EF3" w:rsidTr="001F7404">
        <w:tc>
          <w:tcPr>
            <w:tcW w:w="4788"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jc w:val="both"/>
              <w:rPr>
                <w:rFonts w:eastAsia="Calibri"/>
                <w:b/>
                <w:color w:val="000000"/>
                <w:spacing w:val="-6"/>
              </w:rPr>
            </w:pPr>
          </w:p>
          <w:p w:rsidR="00AA3EF3" w:rsidRPr="00AA3EF3" w:rsidRDefault="00AA3EF3" w:rsidP="00AA3EF3">
            <w:pPr>
              <w:jc w:val="both"/>
              <w:rPr>
                <w:rFonts w:eastAsia="Calibri"/>
                <w:b/>
                <w:color w:val="000000"/>
                <w:spacing w:val="-6"/>
              </w:rPr>
            </w:pPr>
            <w:r w:rsidRPr="00AA3EF3">
              <w:rPr>
                <w:rFonts w:eastAsia="Calibri"/>
                <w:b/>
                <w:color w:val="000000"/>
                <w:spacing w:val="-6"/>
              </w:rPr>
              <w:t>Главный врач ГБУЗ «ИОКБ»</w:t>
            </w:r>
          </w:p>
          <w:p w:rsidR="00AA3EF3" w:rsidRPr="00AA3EF3" w:rsidRDefault="00AA3EF3" w:rsidP="00AA3EF3">
            <w:pPr>
              <w:jc w:val="both"/>
              <w:rPr>
                <w:rFonts w:eastAsia="Calibri"/>
                <w:color w:val="000000"/>
                <w:spacing w:val="-6"/>
              </w:rPr>
            </w:pPr>
          </w:p>
          <w:p w:rsidR="00AA3EF3" w:rsidRPr="00AA3EF3" w:rsidRDefault="00AA3EF3" w:rsidP="00AA3EF3">
            <w:pPr>
              <w:jc w:val="both"/>
              <w:rPr>
                <w:rFonts w:eastAsia="Calibri"/>
                <w:color w:val="000000"/>
                <w:spacing w:val="-6"/>
              </w:rPr>
            </w:pPr>
            <w:r w:rsidRPr="00AA3EF3">
              <w:rPr>
                <w:rFonts w:eastAsia="Calibri"/>
                <w:b/>
                <w:color w:val="000000"/>
                <w:spacing w:val="-6"/>
              </w:rPr>
              <w:t xml:space="preserve">____________________________/ </w:t>
            </w:r>
            <w:proofErr w:type="spellStart"/>
            <w:r w:rsidRPr="00AA3EF3">
              <w:rPr>
                <w:rFonts w:eastAsia="Calibri"/>
                <w:b/>
                <w:color w:val="000000"/>
                <w:spacing w:val="-6"/>
              </w:rPr>
              <w:t>П.Е.Дудин</w:t>
            </w:r>
            <w:proofErr w:type="spellEnd"/>
            <w:r w:rsidRPr="00AA3EF3">
              <w:rPr>
                <w:rFonts w:eastAsia="Calibri"/>
                <w:color w:val="000000"/>
                <w:spacing w:val="-6"/>
              </w:rPr>
              <w:t xml:space="preserve"> /</w:t>
            </w:r>
          </w:p>
          <w:p w:rsidR="00AA3EF3" w:rsidRPr="00AA3EF3" w:rsidRDefault="00AA3EF3" w:rsidP="00AA3EF3">
            <w:pPr>
              <w:jc w:val="both"/>
              <w:rPr>
                <w:rFonts w:eastAsia="Calibri"/>
                <w:color w:val="000000"/>
                <w:spacing w:val="-6"/>
              </w:rPr>
            </w:pPr>
          </w:p>
          <w:p w:rsidR="00AA3EF3" w:rsidRPr="00AA3EF3" w:rsidRDefault="00AA3EF3" w:rsidP="00AA3EF3">
            <w:pPr>
              <w:jc w:val="both"/>
              <w:rPr>
                <w:rFonts w:eastAsia="Calibri"/>
                <w:b/>
              </w:rPr>
            </w:pPr>
          </w:p>
        </w:tc>
        <w:tc>
          <w:tcPr>
            <w:tcW w:w="236"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jc w:val="both"/>
              <w:rPr>
                <w:rFonts w:eastAsia="Calibri"/>
                <w:b/>
              </w:rPr>
            </w:pPr>
          </w:p>
        </w:tc>
        <w:tc>
          <w:tcPr>
            <w:tcW w:w="5113"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jc w:val="both"/>
              <w:rPr>
                <w:rFonts w:eastAsia="Calibri"/>
                <w:b/>
                <w:color w:val="000000"/>
                <w:spacing w:val="-6"/>
              </w:rPr>
            </w:pPr>
          </w:p>
          <w:p w:rsidR="00CA0038" w:rsidRPr="00CA0038" w:rsidRDefault="00AA3EF3" w:rsidP="00CA0038">
            <w:pPr>
              <w:jc w:val="both"/>
              <w:rPr>
                <w:rFonts w:eastAsia="Calibri"/>
                <w:b/>
                <w:color w:val="000000"/>
                <w:spacing w:val="-6"/>
              </w:rPr>
            </w:pPr>
            <w:r w:rsidRPr="00AA3EF3">
              <w:rPr>
                <w:rFonts w:eastAsia="Calibri"/>
                <w:b/>
                <w:color w:val="000000"/>
                <w:spacing w:val="-6"/>
              </w:rPr>
              <w:t xml:space="preserve"> </w:t>
            </w:r>
            <w:r w:rsidR="00CA0038" w:rsidRPr="00CA0038">
              <w:rPr>
                <w:rFonts w:eastAsia="Calibri"/>
                <w:b/>
                <w:color w:val="000000"/>
                <w:spacing w:val="-6"/>
              </w:rPr>
              <w:t>ООО «</w:t>
            </w:r>
            <w:proofErr w:type="spellStart"/>
            <w:r w:rsidR="00CA0038" w:rsidRPr="00CA0038">
              <w:rPr>
                <w:rFonts w:eastAsia="Calibri"/>
                <w:b/>
                <w:color w:val="000000"/>
                <w:spacing w:val="-6"/>
              </w:rPr>
              <w:t>МедЛайн</w:t>
            </w:r>
            <w:proofErr w:type="spellEnd"/>
            <w:r w:rsidR="00CA0038" w:rsidRPr="00CA0038">
              <w:rPr>
                <w:rFonts w:eastAsia="Calibri"/>
                <w:b/>
                <w:color w:val="000000"/>
                <w:spacing w:val="-6"/>
              </w:rPr>
              <w:t>»</w:t>
            </w:r>
          </w:p>
          <w:p w:rsidR="00CA0038" w:rsidRPr="00CA0038" w:rsidRDefault="00CA0038" w:rsidP="00CA0038">
            <w:pPr>
              <w:jc w:val="both"/>
              <w:rPr>
                <w:rFonts w:eastAsia="Calibri"/>
                <w:b/>
                <w:color w:val="000000"/>
                <w:spacing w:val="-6"/>
              </w:rPr>
            </w:pPr>
          </w:p>
          <w:p w:rsidR="00CA0038" w:rsidRDefault="00CA0038" w:rsidP="00CA0038">
            <w:pPr>
              <w:jc w:val="both"/>
              <w:rPr>
                <w:rFonts w:eastAsia="Calibri"/>
                <w:b/>
                <w:color w:val="000000"/>
                <w:spacing w:val="-6"/>
              </w:rPr>
            </w:pPr>
            <w:r w:rsidRPr="00CA0038">
              <w:rPr>
                <w:rFonts w:eastAsia="Calibri"/>
                <w:b/>
                <w:color w:val="000000"/>
                <w:spacing w:val="-6"/>
              </w:rPr>
              <w:t xml:space="preserve">___________________________/ </w:t>
            </w:r>
            <w:r>
              <w:rPr>
                <w:rFonts w:eastAsia="Calibri"/>
                <w:b/>
                <w:color w:val="000000"/>
                <w:spacing w:val="-6"/>
              </w:rPr>
              <w:t xml:space="preserve">   </w:t>
            </w:r>
          </w:p>
          <w:p w:rsidR="00AA3EF3" w:rsidRPr="00AA3EF3" w:rsidRDefault="00CA0038" w:rsidP="00CA0038">
            <w:pPr>
              <w:jc w:val="both"/>
              <w:rPr>
                <w:rFonts w:eastAsia="Calibri"/>
                <w:color w:val="000000"/>
                <w:spacing w:val="-6"/>
              </w:rPr>
            </w:pPr>
            <w:r w:rsidRPr="00CA0038">
              <w:rPr>
                <w:rFonts w:eastAsia="Calibri"/>
                <w:b/>
                <w:color w:val="000000"/>
                <w:spacing w:val="-6"/>
              </w:rPr>
              <w:t xml:space="preserve">В.А Шевченко/   </w:t>
            </w:r>
            <w:r w:rsidR="00AA3EF3" w:rsidRPr="00AA3EF3">
              <w:rPr>
                <w:b/>
                <w:color w:val="000000"/>
                <w:spacing w:val="-6"/>
              </w:rPr>
              <w:t xml:space="preserve"> </w:t>
            </w:r>
            <w:r w:rsidR="00AA3EF3" w:rsidRPr="00AA3EF3">
              <w:rPr>
                <w:rFonts w:eastAsia="Calibri"/>
                <w:b/>
                <w:color w:val="000000"/>
                <w:spacing w:val="-6"/>
              </w:rPr>
              <w:t xml:space="preserve">  </w:t>
            </w:r>
          </w:p>
          <w:p w:rsidR="00AA3EF3" w:rsidRPr="00AA3EF3" w:rsidRDefault="00AA3EF3" w:rsidP="00AA3EF3">
            <w:pPr>
              <w:jc w:val="both"/>
              <w:rPr>
                <w:rFonts w:eastAsia="Calibri"/>
              </w:rPr>
            </w:pPr>
          </w:p>
        </w:tc>
      </w:tr>
    </w:tbl>
    <w:p w:rsidR="00AA3EF3" w:rsidRPr="00AA3EF3" w:rsidRDefault="00AA3EF3" w:rsidP="00AA3EF3">
      <w:pPr>
        <w:rPr>
          <w:rFonts w:eastAsia="Calibri"/>
        </w:rPr>
      </w:pPr>
    </w:p>
    <w:p w:rsidR="00AA3EF3" w:rsidRPr="00AA3EF3" w:rsidRDefault="00AA3EF3" w:rsidP="00AA3EF3">
      <w:pPr>
        <w:tabs>
          <w:tab w:val="left" w:pos="540"/>
          <w:tab w:val="left" w:pos="900"/>
        </w:tabs>
        <w:jc w:val="center"/>
        <w:rPr>
          <w:rFonts w:eastAsia="Calibri"/>
        </w:rPr>
      </w:pPr>
    </w:p>
    <w:p w:rsidR="00AA3EF3" w:rsidRPr="00AA3EF3" w:rsidRDefault="00AA3EF3" w:rsidP="00AA3EF3">
      <w:pPr>
        <w:jc w:val="center"/>
        <w:rPr>
          <w:rFonts w:eastAsia="Calibri"/>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Pr="00AA3EF3" w:rsidRDefault="00AA3EF3" w:rsidP="00AA3EF3">
      <w:pPr>
        <w:widowControl w:val="0"/>
        <w:shd w:val="clear" w:color="auto" w:fill="FFFFFF"/>
        <w:autoSpaceDE w:val="0"/>
        <w:autoSpaceDN w:val="0"/>
        <w:adjustRightInd w:val="0"/>
        <w:spacing w:line="276" w:lineRule="auto"/>
        <w:ind w:left="72"/>
        <w:contextualSpacing/>
        <w:jc w:val="center"/>
        <w:rPr>
          <w:rFonts w:eastAsia="Calibri"/>
          <w:b/>
          <w:bCs/>
          <w:i/>
          <w:color w:val="000000"/>
          <w:spacing w:val="13"/>
        </w:rPr>
      </w:pPr>
    </w:p>
    <w:p w:rsidR="00AA3EF3" w:rsidRDefault="00AA3EF3" w:rsidP="00AA3EF3">
      <w:pPr>
        <w:widowControl w:val="0"/>
        <w:autoSpaceDE w:val="0"/>
        <w:autoSpaceDN w:val="0"/>
        <w:adjustRightInd w:val="0"/>
        <w:jc w:val="right"/>
        <w:outlineLvl w:val="1"/>
        <w:rPr>
          <w:rFonts w:eastAsia="Calibri"/>
          <w:b/>
          <w:bCs/>
          <w:i/>
          <w:color w:val="000000"/>
          <w:spacing w:val="13"/>
        </w:rPr>
      </w:pPr>
    </w:p>
    <w:p w:rsidR="00AA3EF3" w:rsidRDefault="00AA3EF3" w:rsidP="00AA3EF3">
      <w:pPr>
        <w:widowControl w:val="0"/>
        <w:autoSpaceDE w:val="0"/>
        <w:autoSpaceDN w:val="0"/>
        <w:adjustRightInd w:val="0"/>
        <w:jc w:val="right"/>
        <w:outlineLvl w:val="1"/>
        <w:rPr>
          <w:rFonts w:eastAsia="Calibri"/>
          <w:b/>
          <w:bCs/>
          <w:i/>
          <w:color w:val="000000"/>
          <w:spacing w:val="13"/>
        </w:rPr>
      </w:pPr>
    </w:p>
    <w:p w:rsidR="000E5D04" w:rsidRDefault="000E5D04" w:rsidP="00AA3EF3">
      <w:pPr>
        <w:widowControl w:val="0"/>
        <w:autoSpaceDE w:val="0"/>
        <w:autoSpaceDN w:val="0"/>
        <w:adjustRightInd w:val="0"/>
        <w:jc w:val="right"/>
        <w:outlineLvl w:val="1"/>
      </w:pPr>
    </w:p>
    <w:p w:rsidR="000E5D04" w:rsidRDefault="000E5D04" w:rsidP="00AA3EF3">
      <w:pPr>
        <w:widowControl w:val="0"/>
        <w:autoSpaceDE w:val="0"/>
        <w:autoSpaceDN w:val="0"/>
        <w:adjustRightInd w:val="0"/>
        <w:jc w:val="right"/>
        <w:outlineLvl w:val="1"/>
      </w:pPr>
    </w:p>
    <w:p w:rsidR="00AA3EF3" w:rsidRPr="00AA3EF3" w:rsidRDefault="00AA3EF3" w:rsidP="00AA3EF3">
      <w:pPr>
        <w:widowControl w:val="0"/>
        <w:autoSpaceDE w:val="0"/>
        <w:autoSpaceDN w:val="0"/>
        <w:adjustRightInd w:val="0"/>
        <w:jc w:val="right"/>
        <w:outlineLvl w:val="1"/>
      </w:pPr>
      <w:r w:rsidRPr="00AA3EF3">
        <w:t>Приложение 2</w:t>
      </w:r>
    </w:p>
    <w:p w:rsidR="00AA3EF3" w:rsidRPr="00AA3EF3" w:rsidRDefault="00AA3EF3" w:rsidP="00AA3EF3">
      <w:pPr>
        <w:widowControl w:val="0"/>
        <w:autoSpaceDE w:val="0"/>
        <w:autoSpaceDN w:val="0"/>
        <w:adjustRightInd w:val="0"/>
        <w:jc w:val="right"/>
      </w:pPr>
      <w:r w:rsidRPr="00AA3EF3">
        <w:t>к Договору</w:t>
      </w:r>
    </w:p>
    <w:p w:rsidR="00AA3EF3" w:rsidRPr="00AA3EF3" w:rsidRDefault="00AA3EF3" w:rsidP="00AA3EF3">
      <w:pPr>
        <w:widowControl w:val="0"/>
        <w:autoSpaceDE w:val="0"/>
        <w:autoSpaceDN w:val="0"/>
        <w:adjustRightInd w:val="0"/>
        <w:jc w:val="right"/>
      </w:pPr>
      <w:r w:rsidRPr="00AA3EF3">
        <w:t>№ ___ от «____» _________ 20__ г.</w:t>
      </w:r>
    </w:p>
    <w:p w:rsidR="00AA3EF3" w:rsidRPr="00AA3EF3" w:rsidRDefault="00AA3EF3" w:rsidP="00AA3EF3">
      <w:pPr>
        <w:widowControl w:val="0"/>
        <w:autoSpaceDE w:val="0"/>
        <w:autoSpaceDN w:val="0"/>
        <w:adjustRightInd w:val="0"/>
        <w:jc w:val="center"/>
      </w:pPr>
    </w:p>
    <w:p w:rsidR="00AA3EF3" w:rsidRPr="00AA3EF3" w:rsidRDefault="00AA3EF3" w:rsidP="00AA3EF3">
      <w:pPr>
        <w:widowControl w:val="0"/>
        <w:autoSpaceDE w:val="0"/>
        <w:autoSpaceDN w:val="0"/>
        <w:adjustRightInd w:val="0"/>
        <w:jc w:val="center"/>
      </w:pPr>
      <w:r w:rsidRPr="00AA3EF3">
        <w:t>ФОРМА</w:t>
      </w:r>
    </w:p>
    <w:p w:rsidR="00AA3EF3" w:rsidRPr="00AA3EF3" w:rsidRDefault="00AA3EF3" w:rsidP="00AA3EF3">
      <w:pPr>
        <w:widowControl w:val="0"/>
        <w:autoSpaceDE w:val="0"/>
        <w:autoSpaceDN w:val="0"/>
        <w:adjustRightInd w:val="0"/>
        <w:jc w:val="center"/>
      </w:pPr>
      <w:r w:rsidRPr="00AA3EF3">
        <w:t>АКТА ПРИЕМКИ-ПЕРЕДАЧИ ТОВАРОВ</w:t>
      </w:r>
    </w:p>
    <w:p w:rsidR="00AA3EF3" w:rsidRPr="00AA3EF3" w:rsidRDefault="00AA3EF3" w:rsidP="00AA3EF3">
      <w:pPr>
        <w:jc w:val="center"/>
      </w:pPr>
    </w:p>
    <w:p w:rsidR="00AA3EF3" w:rsidRPr="00AA3EF3" w:rsidRDefault="00AA3EF3" w:rsidP="00AA3EF3">
      <w:pPr>
        <w:spacing w:after="120"/>
      </w:pPr>
      <w:r w:rsidRPr="00AA3EF3">
        <w:t>г.</w:t>
      </w:r>
      <w:r w:rsidRPr="00AA3EF3">
        <w:rPr>
          <w:u w:val="single"/>
        </w:rPr>
        <w:t xml:space="preserve"> Иркутск</w:t>
      </w:r>
      <w:r w:rsidRPr="00AA3EF3">
        <w:t xml:space="preserve">                                                                                                                    “____”____________20__г.</w:t>
      </w:r>
    </w:p>
    <w:p w:rsidR="00AA3EF3" w:rsidRPr="00AA3EF3" w:rsidRDefault="00AA3EF3" w:rsidP="00AA3EF3">
      <w:pPr>
        <w:spacing w:after="120"/>
      </w:pPr>
    </w:p>
    <w:p w:rsidR="00AA3EF3" w:rsidRPr="00AA3EF3" w:rsidRDefault="00AA3EF3" w:rsidP="00AA3EF3">
      <w:pPr>
        <w:tabs>
          <w:tab w:val="left" w:pos="9220"/>
        </w:tabs>
        <w:spacing w:after="120"/>
        <w:jc w:val="both"/>
      </w:pPr>
      <w:proofErr w:type="gramStart"/>
      <w:r w:rsidRPr="00AA3EF3">
        <w:t xml:space="preserve">_________, именуемое в дальнейшем  «Поставщик», в лице ________, действующий на основании _____________________, с одной стороны, и </w:t>
      </w:r>
      <w:r w:rsidRPr="00AA3EF3">
        <w:rPr>
          <w:b/>
        </w:rPr>
        <w:t>Государственное бюджетное учреждение здравоохранения Иркутская ордена «Знак Почета» областная клиническая больница (ГБУЗ «ИОКБ»),</w:t>
      </w:r>
      <w:r w:rsidRPr="00AA3EF3">
        <w:t xml:space="preserve"> именуемое в дальнейшем  «Получатель», в лице </w:t>
      </w:r>
      <w:r w:rsidRPr="00AA3EF3">
        <w:rPr>
          <w:u w:val="single"/>
        </w:rPr>
        <w:t xml:space="preserve">Дудина Петра </w:t>
      </w:r>
      <w:proofErr w:type="spellStart"/>
      <w:r w:rsidRPr="00AA3EF3">
        <w:rPr>
          <w:u w:val="single"/>
        </w:rPr>
        <w:t>Евлампьевича</w:t>
      </w:r>
      <w:proofErr w:type="spellEnd"/>
      <w:r w:rsidRPr="00AA3EF3">
        <w:t xml:space="preserve">, действующего на основании </w:t>
      </w:r>
      <w:r w:rsidRPr="00AA3EF3">
        <w:rPr>
          <w:u w:val="single"/>
        </w:rPr>
        <w:t>Устава,</w:t>
      </w:r>
      <w:r w:rsidRPr="00AA3EF3">
        <w:t xml:space="preserve"> с другой стороны, составили настоящий акт о нижеследующем:</w:t>
      </w:r>
      <w:proofErr w:type="gramEnd"/>
    </w:p>
    <w:p w:rsidR="00AA3EF3" w:rsidRPr="00AA3EF3" w:rsidRDefault="00AA3EF3" w:rsidP="00AA3EF3">
      <w:pPr>
        <w:widowControl w:val="0"/>
        <w:autoSpaceDE w:val="0"/>
        <w:autoSpaceDN w:val="0"/>
        <w:adjustRightInd w:val="0"/>
        <w:jc w:val="both"/>
      </w:pPr>
      <w:r w:rsidRPr="00AA3EF3">
        <w:t>1. В соответствии с Договором № __ от «____» __________ 20__ г. (далее - Договор)  Поставщик выполнил обязательства по поставке товаров, а именно:</w:t>
      </w:r>
    </w:p>
    <w:p w:rsidR="00AA3EF3" w:rsidRPr="00AA3EF3" w:rsidRDefault="00AA3EF3" w:rsidP="00AA3EF3">
      <w:pPr>
        <w:shd w:val="clear" w:color="auto" w:fill="FFFFFF"/>
        <w:jc w:val="center"/>
      </w:pPr>
    </w:p>
    <w:p w:rsidR="00AA3EF3" w:rsidRPr="00AA3EF3" w:rsidRDefault="00AA3EF3" w:rsidP="00AA3EF3">
      <w:pPr>
        <w:shd w:val="clear" w:color="auto" w:fill="FFFFFF"/>
        <w:jc w:val="both"/>
      </w:pPr>
    </w:p>
    <w:tbl>
      <w:tblPr>
        <w:tblW w:w="1081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AA3EF3" w:rsidRPr="00AA3EF3" w:rsidTr="00AA3EF3">
        <w:trPr>
          <w:trHeight w:val="1468"/>
        </w:trPr>
        <w:tc>
          <w:tcPr>
            <w:tcW w:w="548"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r w:rsidRPr="00AA3EF3">
              <w:t xml:space="preserve">№ </w:t>
            </w:r>
            <w:proofErr w:type="spellStart"/>
            <w:r w:rsidRPr="00AA3EF3">
              <w:t>п.п</w:t>
            </w:r>
            <w:proofErr w:type="spellEnd"/>
            <w:r w:rsidRPr="00AA3EF3">
              <w:t>.</w:t>
            </w:r>
          </w:p>
        </w:tc>
        <w:tc>
          <w:tcPr>
            <w:tcW w:w="1370"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r w:rsidRPr="00AA3EF3">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r w:rsidRPr="00AA3EF3">
              <w:t>Ед. изм.</w:t>
            </w:r>
          </w:p>
        </w:tc>
        <w:tc>
          <w:tcPr>
            <w:tcW w:w="862"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r w:rsidRPr="00AA3EF3">
              <w:t>Кол-во</w:t>
            </w:r>
          </w:p>
        </w:tc>
        <w:tc>
          <w:tcPr>
            <w:tcW w:w="1258"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r w:rsidRPr="00AA3EF3">
              <w:t>Страна происхождения/Производитель</w:t>
            </w:r>
          </w:p>
        </w:tc>
        <w:tc>
          <w:tcPr>
            <w:tcW w:w="1801"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r w:rsidRPr="00AA3EF3">
              <w:t>Остаточный срок годности поставленного товара /Дата окончания срока годности поставленного товара</w:t>
            </w:r>
          </w:p>
        </w:tc>
        <w:tc>
          <w:tcPr>
            <w:tcW w:w="1817"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r w:rsidRPr="00AA3EF3">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r w:rsidRPr="00AA3EF3">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r w:rsidRPr="00AA3EF3">
              <w:t xml:space="preserve">Сумма, руб. </w:t>
            </w:r>
          </w:p>
        </w:tc>
      </w:tr>
      <w:tr w:rsidR="00AA3EF3" w:rsidRPr="00AA3EF3" w:rsidTr="00AA3EF3">
        <w:trPr>
          <w:trHeight w:val="274"/>
        </w:trPr>
        <w:tc>
          <w:tcPr>
            <w:tcW w:w="548" w:type="dxa"/>
            <w:tcBorders>
              <w:top w:val="single" w:sz="4" w:space="0" w:color="auto"/>
              <w:left w:val="single" w:sz="4" w:space="0" w:color="auto"/>
              <w:bottom w:val="single" w:sz="4" w:space="0" w:color="auto"/>
              <w:right w:val="single" w:sz="4" w:space="0" w:color="auto"/>
            </w:tcBorders>
          </w:tcPr>
          <w:p w:rsidR="00AA3EF3" w:rsidRPr="00AA3EF3" w:rsidRDefault="00AA3EF3" w:rsidP="00AA3EF3"/>
        </w:tc>
        <w:tc>
          <w:tcPr>
            <w:tcW w:w="1370" w:type="dxa"/>
            <w:tcBorders>
              <w:top w:val="single" w:sz="4" w:space="0" w:color="auto"/>
              <w:left w:val="single" w:sz="4" w:space="0" w:color="auto"/>
              <w:bottom w:val="single" w:sz="4" w:space="0" w:color="auto"/>
              <w:right w:val="single" w:sz="4" w:space="0" w:color="auto"/>
            </w:tcBorders>
          </w:tcPr>
          <w:p w:rsidR="00AA3EF3" w:rsidRPr="00AA3EF3" w:rsidRDefault="00AA3EF3" w:rsidP="00AA3EF3"/>
        </w:tc>
        <w:tc>
          <w:tcPr>
            <w:tcW w:w="671" w:type="dxa"/>
            <w:tcBorders>
              <w:top w:val="single" w:sz="4" w:space="0" w:color="auto"/>
              <w:left w:val="single" w:sz="4" w:space="0" w:color="auto"/>
              <w:bottom w:val="single" w:sz="4" w:space="0" w:color="auto"/>
              <w:right w:val="single" w:sz="4" w:space="0" w:color="auto"/>
            </w:tcBorders>
          </w:tcPr>
          <w:p w:rsidR="00AA3EF3" w:rsidRPr="00AA3EF3" w:rsidRDefault="00AA3EF3" w:rsidP="00AA3EF3"/>
        </w:tc>
        <w:tc>
          <w:tcPr>
            <w:tcW w:w="862" w:type="dxa"/>
            <w:tcBorders>
              <w:top w:val="single" w:sz="4" w:space="0" w:color="auto"/>
              <w:left w:val="single" w:sz="4" w:space="0" w:color="auto"/>
              <w:bottom w:val="single" w:sz="4" w:space="0" w:color="auto"/>
              <w:right w:val="single" w:sz="4" w:space="0" w:color="auto"/>
            </w:tcBorders>
          </w:tcPr>
          <w:p w:rsidR="00AA3EF3" w:rsidRPr="00AA3EF3" w:rsidRDefault="00AA3EF3" w:rsidP="00AA3EF3"/>
        </w:tc>
        <w:tc>
          <w:tcPr>
            <w:tcW w:w="1258" w:type="dxa"/>
            <w:tcBorders>
              <w:top w:val="single" w:sz="4" w:space="0" w:color="auto"/>
              <w:left w:val="single" w:sz="4" w:space="0" w:color="auto"/>
              <w:bottom w:val="single" w:sz="4" w:space="0" w:color="auto"/>
              <w:right w:val="single" w:sz="4" w:space="0" w:color="auto"/>
            </w:tcBorders>
          </w:tcPr>
          <w:p w:rsidR="00AA3EF3" w:rsidRPr="00AA3EF3" w:rsidRDefault="00AA3EF3" w:rsidP="00AA3EF3"/>
        </w:tc>
        <w:tc>
          <w:tcPr>
            <w:tcW w:w="1801" w:type="dxa"/>
            <w:tcBorders>
              <w:top w:val="single" w:sz="4" w:space="0" w:color="auto"/>
              <w:left w:val="single" w:sz="4" w:space="0" w:color="auto"/>
              <w:bottom w:val="single" w:sz="4" w:space="0" w:color="auto"/>
              <w:right w:val="single" w:sz="4" w:space="0" w:color="auto"/>
            </w:tcBorders>
          </w:tcPr>
          <w:p w:rsidR="00AA3EF3" w:rsidRPr="00AA3EF3" w:rsidRDefault="00AA3EF3" w:rsidP="00AA3EF3"/>
        </w:tc>
        <w:tc>
          <w:tcPr>
            <w:tcW w:w="1817"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jc w:val="center"/>
              <w:rPr>
                <w:b/>
              </w:rPr>
            </w:pPr>
            <w:r w:rsidRPr="00AA3EF3">
              <w:rPr>
                <w:b/>
              </w:rPr>
              <w:t>____%</w:t>
            </w:r>
          </w:p>
        </w:tc>
        <w:tc>
          <w:tcPr>
            <w:tcW w:w="1244"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jc w:val="center"/>
              <w:rPr>
                <w:b/>
              </w:rPr>
            </w:pPr>
          </w:p>
        </w:tc>
        <w:tc>
          <w:tcPr>
            <w:tcW w:w="1244"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jc w:val="center"/>
              <w:rPr>
                <w:b/>
              </w:rPr>
            </w:pPr>
          </w:p>
        </w:tc>
      </w:tr>
      <w:tr w:rsidR="00AA3EF3" w:rsidRPr="00AA3EF3" w:rsidTr="00AA3EF3">
        <w:trPr>
          <w:trHeight w:val="274"/>
        </w:trPr>
        <w:tc>
          <w:tcPr>
            <w:tcW w:w="8327" w:type="dxa"/>
            <w:gridSpan w:val="7"/>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jc w:val="center"/>
              <w:rPr>
                <w:b/>
              </w:rPr>
            </w:pPr>
            <w:r w:rsidRPr="00AA3EF3">
              <w:rPr>
                <w:b/>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jc w:val="center"/>
              <w:rPr>
                <w:b/>
              </w:rPr>
            </w:pPr>
          </w:p>
        </w:tc>
        <w:tc>
          <w:tcPr>
            <w:tcW w:w="1244"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jc w:val="center"/>
              <w:rPr>
                <w:b/>
              </w:rPr>
            </w:pPr>
          </w:p>
        </w:tc>
      </w:tr>
    </w:tbl>
    <w:p w:rsidR="00AA3EF3" w:rsidRPr="00AA3EF3" w:rsidRDefault="00AA3EF3" w:rsidP="00AA3EF3">
      <w:pPr>
        <w:shd w:val="clear" w:color="auto" w:fill="FFFFFF"/>
        <w:jc w:val="both"/>
      </w:pPr>
    </w:p>
    <w:p w:rsidR="00AA3EF3" w:rsidRPr="00AA3EF3" w:rsidRDefault="00AA3EF3" w:rsidP="00AA3EF3">
      <w:pPr>
        <w:spacing w:after="120"/>
      </w:pPr>
      <w:r w:rsidRPr="00AA3EF3">
        <w:t>2. 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155"/>
        <w:gridCol w:w="1884"/>
        <w:gridCol w:w="1999"/>
      </w:tblGrid>
      <w:tr w:rsidR="00AA3EF3" w:rsidRPr="00AA3EF3" w:rsidTr="001F7404">
        <w:tc>
          <w:tcPr>
            <w:tcW w:w="0" w:type="auto"/>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spacing w:after="120"/>
            </w:pPr>
            <w:r w:rsidRPr="00AA3EF3">
              <w:t xml:space="preserve">№ </w:t>
            </w:r>
          </w:p>
          <w:p w:rsidR="00AA3EF3" w:rsidRPr="00AA3EF3" w:rsidRDefault="00AA3EF3" w:rsidP="00AA3EF3">
            <w:pPr>
              <w:spacing w:after="120"/>
            </w:pPr>
            <w:proofErr w:type="spellStart"/>
            <w:r w:rsidRPr="00AA3EF3">
              <w:t>п</w:t>
            </w:r>
            <w:proofErr w:type="gramStart"/>
            <w:r w:rsidRPr="00AA3EF3">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spacing w:after="120"/>
              <w:jc w:val="center"/>
            </w:pPr>
            <w:r w:rsidRPr="00AA3EF3">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AA3EF3" w:rsidRPr="00AA3EF3" w:rsidRDefault="00AA3EF3" w:rsidP="00AA3EF3">
            <w:r w:rsidRPr="00AA3EF3">
              <w:t>№ документа, срок</w:t>
            </w:r>
          </w:p>
          <w:p w:rsidR="00AA3EF3" w:rsidRPr="00AA3EF3" w:rsidRDefault="00AA3EF3" w:rsidP="00AA3EF3">
            <w:r w:rsidRPr="00AA3EF3">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r w:rsidRPr="00AA3EF3">
              <w:t>Отметка о передаче (да/нет)</w:t>
            </w:r>
          </w:p>
        </w:tc>
      </w:tr>
      <w:tr w:rsidR="00AA3EF3" w:rsidRPr="00AA3EF3" w:rsidTr="001F7404">
        <w:tc>
          <w:tcPr>
            <w:tcW w:w="0" w:type="auto"/>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spacing w:after="120"/>
            </w:pPr>
            <w:r w:rsidRPr="00AA3EF3">
              <w:t>1</w:t>
            </w:r>
          </w:p>
        </w:tc>
        <w:tc>
          <w:tcPr>
            <w:tcW w:w="5155"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spacing w:after="120"/>
            </w:pPr>
            <w:r w:rsidRPr="00AA3EF3">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AA3EF3" w:rsidRPr="00AA3EF3" w:rsidRDefault="00AA3EF3" w:rsidP="00AA3EF3">
            <w:pPr>
              <w:spacing w:after="120"/>
            </w:pPr>
          </w:p>
        </w:tc>
        <w:tc>
          <w:tcPr>
            <w:tcW w:w="1999"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spacing w:after="120"/>
            </w:pPr>
          </w:p>
        </w:tc>
      </w:tr>
      <w:tr w:rsidR="00AA3EF3" w:rsidRPr="00AA3EF3" w:rsidTr="001F7404">
        <w:tc>
          <w:tcPr>
            <w:tcW w:w="0" w:type="auto"/>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spacing w:after="120"/>
            </w:pPr>
            <w:r w:rsidRPr="00AA3EF3">
              <w:t>2</w:t>
            </w:r>
          </w:p>
        </w:tc>
        <w:tc>
          <w:tcPr>
            <w:tcW w:w="5155"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spacing w:after="120"/>
            </w:pPr>
            <w:r w:rsidRPr="00AA3EF3">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AA3EF3" w:rsidRPr="00AA3EF3" w:rsidRDefault="00AA3EF3" w:rsidP="00AA3EF3">
            <w:pPr>
              <w:spacing w:after="120"/>
            </w:pPr>
          </w:p>
        </w:tc>
        <w:tc>
          <w:tcPr>
            <w:tcW w:w="1999"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spacing w:after="120"/>
            </w:pPr>
          </w:p>
        </w:tc>
      </w:tr>
      <w:tr w:rsidR="00AA3EF3" w:rsidRPr="00AA3EF3" w:rsidTr="001F7404">
        <w:tc>
          <w:tcPr>
            <w:tcW w:w="0" w:type="auto"/>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spacing w:after="120"/>
            </w:pPr>
            <w:r w:rsidRPr="00AA3EF3">
              <w:t>3</w:t>
            </w:r>
          </w:p>
        </w:tc>
        <w:tc>
          <w:tcPr>
            <w:tcW w:w="5155" w:type="dxa"/>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spacing w:after="120"/>
            </w:pPr>
            <w:r w:rsidRPr="00AA3EF3">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AA3EF3" w:rsidRPr="00AA3EF3" w:rsidRDefault="00AA3EF3" w:rsidP="00AA3EF3">
            <w:pPr>
              <w:spacing w:after="120"/>
            </w:pPr>
          </w:p>
        </w:tc>
        <w:tc>
          <w:tcPr>
            <w:tcW w:w="1999"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spacing w:after="120"/>
            </w:pPr>
          </w:p>
        </w:tc>
      </w:tr>
      <w:tr w:rsidR="00AA3EF3" w:rsidRPr="00AA3EF3" w:rsidTr="001F7404">
        <w:tc>
          <w:tcPr>
            <w:tcW w:w="0" w:type="auto"/>
            <w:tcBorders>
              <w:top w:val="single" w:sz="4" w:space="0" w:color="auto"/>
              <w:left w:val="single" w:sz="4" w:space="0" w:color="auto"/>
              <w:bottom w:val="single" w:sz="4" w:space="0" w:color="auto"/>
              <w:right w:val="single" w:sz="4" w:space="0" w:color="auto"/>
            </w:tcBorders>
            <w:hideMark/>
          </w:tcPr>
          <w:p w:rsidR="00AA3EF3" w:rsidRPr="00AA3EF3" w:rsidRDefault="00AA3EF3" w:rsidP="00AA3EF3">
            <w:pPr>
              <w:spacing w:after="120"/>
            </w:pPr>
            <w:r w:rsidRPr="00AA3EF3">
              <w:t>6</w:t>
            </w:r>
          </w:p>
        </w:tc>
        <w:tc>
          <w:tcPr>
            <w:tcW w:w="5155"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spacing w:after="120"/>
            </w:pPr>
            <w:r w:rsidRPr="00AA3EF3">
              <w:t>Другие документы:</w:t>
            </w:r>
          </w:p>
          <w:p w:rsidR="00AA3EF3" w:rsidRPr="00AA3EF3" w:rsidRDefault="00AA3EF3" w:rsidP="00AA3EF3">
            <w:pPr>
              <w:spacing w:after="120"/>
            </w:pPr>
          </w:p>
          <w:p w:rsidR="00AA3EF3" w:rsidRPr="00AA3EF3" w:rsidRDefault="00AA3EF3" w:rsidP="00AA3EF3">
            <w:pPr>
              <w:spacing w:after="120"/>
            </w:pPr>
          </w:p>
          <w:p w:rsidR="00AA3EF3" w:rsidRPr="00AA3EF3" w:rsidRDefault="00AA3EF3" w:rsidP="00AA3EF3">
            <w:pPr>
              <w:spacing w:after="120"/>
            </w:pPr>
          </w:p>
        </w:tc>
        <w:tc>
          <w:tcPr>
            <w:tcW w:w="0" w:type="auto"/>
            <w:tcBorders>
              <w:top w:val="single" w:sz="4" w:space="0" w:color="auto"/>
              <w:left w:val="single" w:sz="4" w:space="0" w:color="auto"/>
              <w:bottom w:val="single" w:sz="4" w:space="0" w:color="auto"/>
              <w:right w:val="single" w:sz="4" w:space="0" w:color="auto"/>
            </w:tcBorders>
          </w:tcPr>
          <w:p w:rsidR="00AA3EF3" w:rsidRPr="00AA3EF3" w:rsidRDefault="00AA3EF3" w:rsidP="00AA3EF3">
            <w:pPr>
              <w:spacing w:after="120"/>
            </w:pPr>
          </w:p>
        </w:tc>
        <w:tc>
          <w:tcPr>
            <w:tcW w:w="1999" w:type="dxa"/>
            <w:tcBorders>
              <w:top w:val="single" w:sz="4" w:space="0" w:color="auto"/>
              <w:left w:val="single" w:sz="4" w:space="0" w:color="auto"/>
              <w:bottom w:val="single" w:sz="4" w:space="0" w:color="auto"/>
              <w:right w:val="single" w:sz="4" w:space="0" w:color="auto"/>
            </w:tcBorders>
          </w:tcPr>
          <w:p w:rsidR="00AA3EF3" w:rsidRPr="00AA3EF3" w:rsidRDefault="00AA3EF3" w:rsidP="00AA3EF3">
            <w:pPr>
              <w:spacing w:after="120"/>
            </w:pPr>
          </w:p>
        </w:tc>
      </w:tr>
    </w:tbl>
    <w:p w:rsidR="00AA3EF3" w:rsidRPr="00AA3EF3" w:rsidRDefault="00AA3EF3" w:rsidP="00AA3EF3">
      <w:pPr>
        <w:widowControl w:val="0"/>
        <w:autoSpaceDE w:val="0"/>
        <w:autoSpaceDN w:val="0"/>
        <w:adjustRightInd w:val="0"/>
        <w:jc w:val="both"/>
      </w:pPr>
      <w:r w:rsidRPr="00AA3EF3">
        <w:t xml:space="preserve">    3. Фактическое  качество  товаров соответствует (не соответствует) требованиям Договора:</w:t>
      </w:r>
    </w:p>
    <w:p w:rsidR="00AA3EF3" w:rsidRPr="00AA3EF3" w:rsidRDefault="00AA3EF3" w:rsidP="00AA3EF3">
      <w:pPr>
        <w:widowControl w:val="0"/>
        <w:autoSpaceDE w:val="0"/>
        <w:autoSpaceDN w:val="0"/>
        <w:adjustRightInd w:val="0"/>
        <w:jc w:val="both"/>
      </w:pPr>
      <w:r w:rsidRPr="00AA3EF3">
        <w:lastRenderedPageBreak/>
        <w:t>_____________________________________________________________________________________________</w:t>
      </w:r>
    </w:p>
    <w:p w:rsidR="00AA3EF3" w:rsidRPr="00AA3EF3" w:rsidRDefault="00AA3EF3" w:rsidP="00AA3EF3">
      <w:pPr>
        <w:widowControl w:val="0"/>
        <w:autoSpaceDE w:val="0"/>
        <w:autoSpaceDN w:val="0"/>
        <w:adjustRightInd w:val="0"/>
        <w:jc w:val="both"/>
      </w:pPr>
      <w:r w:rsidRPr="00AA3EF3">
        <w:t xml:space="preserve">    4. Вышеуказанные поставки согласно Договору должны быть выполнены «___» _____ 20__ г., фактически выполнены «__» _________ 20__ г.</w:t>
      </w:r>
    </w:p>
    <w:p w:rsidR="00AA3EF3" w:rsidRPr="00AA3EF3" w:rsidRDefault="00AA3EF3" w:rsidP="00AA3EF3">
      <w:pPr>
        <w:widowControl w:val="0"/>
        <w:autoSpaceDE w:val="0"/>
        <w:autoSpaceDN w:val="0"/>
        <w:adjustRightInd w:val="0"/>
        <w:jc w:val="both"/>
      </w:pPr>
      <w:r w:rsidRPr="00AA3EF3">
        <w:t xml:space="preserve">    5. Недостатки  товаров  </w:t>
      </w:r>
      <w:proofErr w:type="gramStart"/>
      <w:r w:rsidRPr="00AA3EF3">
        <w:t>выявлены</w:t>
      </w:r>
      <w:proofErr w:type="gramEnd"/>
      <w:r w:rsidRPr="00AA3EF3">
        <w:t>/не выявлены</w:t>
      </w:r>
    </w:p>
    <w:p w:rsidR="00AA3EF3" w:rsidRPr="00AA3EF3" w:rsidRDefault="00AA3EF3" w:rsidP="00AA3EF3">
      <w:pPr>
        <w:widowControl w:val="0"/>
        <w:autoSpaceDE w:val="0"/>
        <w:autoSpaceDN w:val="0"/>
        <w:adjustRightInd w:val="0"/>
        <w:jc w:val="both"/>
      </w:pPr>
      <w:r w:rsidRPr="00AA3EF3">
        <w:t>_____________________________________________________________________________________________</w:t>
      </w:r>
    </w:p>
    <w:p w:rsidR="00AA3EF3" w:rsidRPr="00AA3EF3" w:rsidRDefault="00AA3EF3" w:rsidP="00AA3EF3">
      <w:pPr>
        <w:widowControl w:val="0"/>
        <w:autoSpaceDE w:val="0"/>
        <w:autoSpaceDN w:val="0"/>
        <w:adjustRightInd w:val="0"/>
        <w:jc w:val="both"/>
      </w:pPr>
      <w:r w:rsidRPr="00AA3EF3">
        <w:t>_____________________________________________________________________________________________</w:t>
      </w:r>
    </w:p>
    <w:p w:rsidR="00AA3EF3" w:rsidRPr="00AA3EF3" w:rsidRDefault="00AA3EF3" w:rsidP="00AA3EF3">
      <w:pPr>
        <w:widowControl w:val="0"/>
        <w:autoSpaceDE w:val="0"/>
        <w:autoSpaceDN w:val="0"/>
        <w:adjustRightInd w:val="0"/>
        <w:jc w:val="both"/>
      </w:pPr>
      <w:r w:rsidRPr="00AA3EF3">
        <w:t xml:space="preserve">    6.  Сумма,  подлежащая  оплате  Поставщику  в  соответствии с условиями Договора</w:t>
      </w:r>
      <w:proofErr w:type="gramStart"/>
      <w:r w:rsidRPr="00AA3EF3">
        <w:t xml:space="preserve"> __________________(___________) </w:t>
      </w:r>
      <w:proofErr w:type="gramEnd"/>
      <w:r w:rsidRPr="00AA3EF3">
        <w:t>руб.</w:t>
      </w:r>
    </w:p>
    <w:p w:rsidR="00AA3EF3" w:rsidRPr="00AA3EF3" w:rsidRDefault="00AA3EF3" w:rsidP="00AA3EF3">
      <w:pPr>
        <w:widowControl w:val="0"/>
        <w:autoSpaceDE w:val="0"/>
        <w:autoSpaceDN w:val="0"/>
        <w:adjustRightInd w:val="0"/>
        <w:jc w:val="both"/>
      </w:pPr>
      <w:r w:rsidRPr="00AA3EF3">
        <w:t xml:space="preserve">    7.  В  соответствии  с  п.  7.3.  Договора  сумма  штрафных  санкций составляет ______________ </w:t>
      </w:r>
    </w:p>
    <w:p w:rsidR="00AA3EF3" w:rsidRPr="00AA3EF3" w:rsidRDefault="00AA3EF3" w:rsidP="00AA3EF3">
      <w:pPr>
        <w:widowControl w:val="0"/>
        <w:autoSpaceDE w:val="0"/>
        <w:autoSpaceDN w:val="0"/>
        <w:adjustRightInd w:val="0"/>
        <w:jc w:val="both"/>
      </w:pPr>
      <w:r w:rsidRPr="00AA3EF3">
        <w:t xml:space="preserve">    Общая стоимость штрафных санкций составит: ________________</w:t>
      </w:r>
    </w:p>
    <w:p w:rsidR="00AA3EF3" w:rsidRPr="00AA3EF3" w:rsidRDefault="00AA3EF3" w:rsidP="00AA3EF3">
      <w:pPr>
        <w:widowControl w:val="0"/>
        <w:autoSpaceDE w:val="0"/>
        <w:autoSpaceDN w:val="0"/>
        <w:adjustRightInd w:val="0"/>
        <w:jc w:val="both"/>
      </w:pPr>
      <w:r w:rsidRPr="00AA3EF3">
        <w:t xml:space="preserve">    8.  Итоговая  сумма,  подлежащая  оплате  поставщику с учетом удержания штрафных санкций, составляет</w:t>
      </w:r>
      <w:proofErr w:type="gramStart"/>
      <w:r w:rsidRPr="00AA3EF3">
        <w:t xml:space="preserve"> __________________(___________) </w:t>
      </w:r>
      <w:proofErr w:type="gramEnd"/>
      <w:r w:rsidRPr="00AA3EF3">
        <w:t>руб.</w:t>
      </w:r>
    </w:p>
    <w:p w:rsidR="00AA3EF3" w:rsidRPr="00AA3EF3" w:rsidRDefault="00AA3EF3" w:rsidP="00AA3EF3">
      <w:pPr>
        <w:spacing w:after="120"/>
      </w:pPr>
    </w:p>
    <w:p w:rsidR="00AA3EF3" w:rsidRPr="00AA3EF3" w:rsidRDefault="00AA3EF3" w:rsidP="00AA3EF3">
      <w:pPr>
        <w:widowControl w:val="0"/>
        <w:autoSpaceDE w:val="0"/>
        <w:autoSpaceDN w:val="0"/>
        <w:adjustRightInd w:val="0"/>
        <w:jc w:val="both"/>
      </w:pPr>
      <w:r w:rsidRPr="00AA3EF3">
        <w:t xml:space="preserve">             Сдал:                                                                                                                     Принял:</w:t>
      </w:r>
    </w:p>
    <w:p w:rsidR="00AA3EF3" w:rsidRPr="00AA3EF3" w:rsidRDefault="00AA3EF3" w:rsidP="00AA3EF3">
      <w:pPr>
        <w:ind w:left="2160" w:hanging="2160"/>
        <w:jc w:val="right"/>
        <w:rPr>
          <w:b/>
          <w:color w:val="000000"/>
        </w:rPr>
      </w:pPr>
      <w:r w:rsidRPr="00AA3EF3">
        <w:t xml:space="preserve">          Поставщик                                                                                                             Заказчик</w:t>
      </w:r>
      <w:r w:rsidRPr="00AA3EF3">
        <w:rPr>
          <w:b/>
          <w:color w:val="000000"/>
        </w:rPr>
        <w:t xml:space="preserve"> Главный врач ГБУЗ «ИОКБ»</w:t>
      </w:r>
    </w:p>
    <w:p w:rsidR="00AA3EF3" w:rsidRPr="00AA3EF3" w:rsidRDefault="00AA3EF3" w:rsidP="00AA3EF3">
      <w:pPr>
        <w:widowControl w:val="0"/>
        <w:autoSpaceDE w:val="0"/>
        <w:autoSpaceDN w:val="0"/>
        <w:adjustRightInd w:val="0"/>
        <w:jc w:val="both"/>
      </w:pPr>
      <w:r w:rsidRPr="00AA3EF3">
        <w:t xml:space="preserve">  ___________________                                                                                                                  </w:t>
      </w:r>
    </w:p>
    <w:p w:rsidR="00AA3EF3" w:rsidRPr="00AA3EF3" w:rsidRDefault="00AA3EF3" w:rsidP="00AA3EF3">
      <w:pPr>
        <w:widowControl w:val="0"/>
        <w:autoSpaceDE w:val="0"/>
        <w:autoSpaceDN w:val="0"/>
        <w:adjustRightInd w:val="0"/>
        <w:jc w:val="both"/>
      </w:pPr>
      <w:r w:rsidRPr="00AA3EF3">
        <w:t xml:space="preserve"> М.П. (при наличии печати)                                                                                                М.П.</w:t>
      </w:r>
    </w:p>
    <w:p w:rsidR="00AA3EF3" w:rsidRPr="00AA3EF3" w:rsidRDefault="00AA3EF3" w:rsidP="00AA3EF3">
      <w:pPr>
        <w:ind w:left="2160" w:hanging="2160"/>
        <w:jc w:val="right"/>
        <w:rPr>
          <w:color w:val="000000"/>
        </w:rPr>
      </w:pPr>
      <w:r w:rsidRPr="00AA3EF3">
        <w:rPr>
          <w:color w:val="000000"/>
        </w:rPr>
        <w:t xml:space="preserve">                                                                                                                                      </w:t>
      </w:r>
      <w:r>
        <w:rPr>
          <w:color w:val="000000"/>
        </w:rPr>
        <w:t xml:space="preserve">            </w:t>
      </w:r>
      <w:r w:rsidRPr="00AA3EF3">
        <w:rPr>
          <w:color w:val="000000"/>
        </w:rPr>
        <w:t>________________________/</w:t>
      </w:r>
      <w:proofErr w:type="spellStart"/>
      <w:r w:rsidRPr="00AA3EF3">
        <w:rPr>
          <w:color w:val="000000"/>
        </w:rPr>
        <w:t>П.Е.Дудин</w:t>
      </w:r>
      <w:proofErr w:type="spellEnd"/>
      <w:r w:rsidRPr="00AA3EF3">
        <w:rPr>
          <w:color w:val="000000"/>
        </w:rPr>
        <w:t>/</w:t>
      </w:r>
    </w:p>
    <w:p w:rsidR="00AA3EF3" w:rsidRPr="00AA3EF3" w:rsidRDefault="00AA3EF3" w:rsidP="00AA3EF3">
      <w:pPr>
        <w:spacing w:after="200" w:line="276" w:lineRule="auto"/>
        <w:rPr>
          <w:rFonts w:eastAsia="Calibri"/>
          <w:lang w:eastAsia="en-US"/>
        </w:rPr>
      </w:pPr>
    </w:p>
    <w:p w:rsidR="00AA3EF3" w:rsidRPr="00AA3EF3" w:rsidRDefault="00AA3EF3" w:rsidP="00AA3EF3">
      <w:pPr>
        <w:spacing w:after="200" w:line="276" w:lineRule="auto"/>
        <w:jc w:val="center"/>
        <w:rPr>
          <w:rFonts w:eastAsia="Calibri"/>
          <w:lang w:eastAsia="en-US"/>
        </w:rPr>
      </w:pPr>
    </w:p>
    <w:p w:rsidR="001E05A7" w:rsidRPr="00AA3EF3" w:rsidRDefault="001E05A7" w:rsidP="002F25FC">
      <w:pPr>
        <w:widowControl w:val="0"/>
        <w:shd w:val="clear" w:color="auto" w:fill="FFFFFF"/>
        <w:autoSpaceDE w:val="0"/>
        <w:autoSpaceDN w:val="0"/>
        <w:adjustRightInd w:val="0"/>
        <w:jc w:val="right"/>
        <w:rPr>
          <w:b/>
        </w:rPr>
      </w:pPr>
    </w:p>
    <w:sectPr w:rsidR="001E05A7" w:rsidRPr="00AA3EF3" w:rsidSect="00552AC7">
      <w:footerReference w:type="default" r:id="rId9"/>
      <w:pgSz w:w="11906" w:h="16838"/>
      <w:pgMar w:top="567"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97" w:rsidRDefault="00C13F97" w:rsidP="00552AC7">
      <w:r>
        <w:separator/>
      </w:r>
    </w:p>
  </w:endnote>
  <w:endnote w:type="continuationSeparator" w:id="0">
    <w:p w:rsidR="00C13F97" w:rsidRDefault="00C13F97" w:rsidP="005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4181"/>
      <w:docPartObj>
        <w:docPartGallery w:val="Page Numbers (Bottom of Page)"/>
        <w:docPartUnique/>
      </w:docPartObj>
    </w:sdtPr>
    <w:sdtEndPr/>
    <w:sdtContent>
      <w:p w:rsidR="008A7CE3" w:rsidRDefault="008A7CE3">
        <w:pPr>
          <w:pStyle w:val="a7"/>
          <w:jc w:val="right"/>
        </w:pPr>
        <w:r>
          <w:fldChar w:fldCharType="begin"/>
        </w:r>
        <w:r>
          <w:instrText>PAGE   \* MERGEFORMAT</w:instrText>
        </w:r>
        <w:r>
          <w:fldChar w:fldCharType="separate"/>
        </w:r>
        <w:r w:rsidR="00E0245A">
          <w:rPr>
            <w:noProof/>
          </w:rPr>
          <w:t>11</w:t>
        </w:r>
        <w:r>
          <w:fldChar w:fldCharType="end"/>
        </w:r>
      </w:p>
    </w:sdtContent>
  </w:sdt>
  <w:p w:rsidR="008A7CE3" w:rsidRDefault="008A7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97" w:rsidRDefault="00C13F97" w:rsidP="00552AC7">
      <w:r>
        <w:separator/>
      </w:r>
    </w:p>
  </w:footnote>
  <w:footnote w:type="continuationSeparator" w:id="0">
    <w:p w:rsidR="00C13F97" w:rsidRDefault="00C13F97" w:rsidP="005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1D83727"/>
    <w:multiLevelType w:val="hybridMultilevel"/>
    <w:tmpl w:val="172A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9A509B"/>
    <w:multiLevelType w:val="hybridMultilevel"/>
    <w:tmpl w:val="226A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0A17B0"/>
    <w:multiLevelType w:val="multilevel"/>
    <w:tmpl w:val="E5D49CEA"/>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4B640370"/>
    <w:multiLevelType w:val="multilevel"/>
    <w:tmpl w:val="0882E2C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7D7A46"/>
    <w:multiLevelType w:val="hybridMultilevel"/>
    <w:tmpl w:val="3740F026"/>
    <w:lvl w:ilvl="0" w:tplc="9B045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5EEB15FC"/>
    <w:multiLevelType w:val="hybridMultilevel"/>
    <w:tmpl w:val="208CF8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5E246C"/>
    <w:multiLevelType w:val="hybridMultilevel"/>
    <w:tmpl w:val="FE1C3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A5642A8"/>
    <w:multiLevelType w:val="hybridMultilevel"/>
    <w:tmpl w:val="2752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4"/>
  </w:num>
  <w:num w:numId="3">
    <w:abstractNumId w:val="18"/>
  </w:num>
  <w:num w:numId="4">
    <w:abstractNumId w:val="3"/>
  </w:num>
  <w:num w:numId="5">
    <w:abstractNumId w:val="17"/>
  </w:num>
  <w:num w:numId="6">
    <w:abstractNumId w:val="7"/>
  </w:num>
  <w:num w:numId="7">
    <w:abstractNumId w:val="6"/>
    <w:lvlOverride w:ilvl="0">
      <w:startOverride w:val="1"/>
    </w:lvlOverride>
  </w:num>
  <w:num w:numId="8">
    <w:abstractNumId w:val="5"/>
  </w:num>
  <w:num w:numId="9">
    <w:abstractNumId w:val="9"/>
  </w:num>
  <w:num w:numId="10">
    <w:abstractNumId w:val="15"/>
  </w:num>
  <w:num w:numId="11">
    <w:abstractNumId w:val="13"/>
  </w:num>
  <w:num w:numId="12">
    <w:abstractNumId w:val="16"/>
  </w:num>
  <w:num w:numId="13">
    <w:abstractNumId w:val="10"/>
  </w:num>
  <w:num w:numId="14">
    <w:abstractNumId w:val="8"/>
  </w:num>
  <w:num w:numId="15">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A"/>
    <w:rsid w:val="00002FD8"/>
    <w:rsid w:val="00037719"/>
    <w:rsid w:val="00091EC6"/>
    <w:rsid w:val="000C40F1"/>
    <w:rsid w:val="000E5D04"/>
    <w:rsid w:val="00105083"/>
    <w:rsid w:val="00111B4D"/>
    <w:rsid w:val="00112D14"/>
    <w:rsid w:val="00150E98"/>
    <w:rsid w:val="0016759D"/>
    <w:rsid w:val="00170B9C"/>
    <w:rsid w:val="001D795F"/>
    <w:rsid w:val="001E05A7"/>
    <w:rsid w:val="001F5E33"/>
    <w:rsid w:val="00225D0F"/>
    <w:rsid w:val="0022662B"/>
    <w:rsid w:val="00235D60"/>
    <w:rsid w:val="0025010B"/>
    <w:rsid w:val="00252295"/>
    <w:rsid w:val="00255E18"/>
    <w:rsid w:val="00270EBE"/>
    <w:rsid w:val="002751A3"/>
    <w:rsid w:val="002B6B01"/>
    <w:rsid w:val="002E35E2"/>
    <w:rsid w:val="002F25FC"/>
    <w:rsid w:val="002F6E8B"/>
    <w:rsid w:val="0030622C"/>
    <w:rsid w:val="0031436C"/>
    <w:rsid w:val="00317186"/>
    <w:rsid w:val="003172B1"/>
    <w:rsid w:val="00327B60"/>
    <w:rsid w:val="003518B4"/>
    <w:rsid w:val="003762F3"/>
    <w:rsid w:val="00380FD1"/>
    <w:rsid w:val="003F1D9D"/>
    <w:rsid w:val="00431924"/>
    <w:rsid w:val="00446CB6"/>
    <w:rsid w:val="0045433B"/>
    <w:rsid w:val="00474338"/>
    <w:rsid w:val="00485A28"/>
    <w:rsid w:val="00486452"/>
    <w:rsid w:val="004B2EBC"/>
    <w:rsid w:val="004B328C"/>
    <w:rsid w:val="004D20B4"/>
    <w:rsid w:val="004D7313"/>
    <w:rsid w:val="004F0067"/>
    <w:rsid w:val="004F1CB8"/>
    <w:rsid w:val="00507573"/>
    <w:rsid w:val="00520AE3"/>
    <w:rsid w:val="0052576E"/>
    <w:rsid w:val="00526271"/>
    <w:rsid w:val="00541004"/>
    <w:rsid w:val="00552AC7"/>
    <w:rsid w:val="005858B8"/>
    <w:rsid w:val="00590CC3"/>
    <w:rsid w:val="005A0B6B"/>
    <w:rsid w:val="005B797E"/>
    <w:rsid w:val="005F03AE"/>
    <w:rsid w:val="00625897"/>
    <w:rsid w:val="00627703"/>
    <w:rsid w:val="00661A4B"/>
    <w:rsid w:val="00661D6E"/>
    <w:rsid w:val="00684327"/>
    <w:rsid w:val="00691505"/>
    <w:rsid w:val="006A18E4"/>
    <w:rsid w:val="006B40F6"/>
    <w:rsid w:val="006B4A0D"/>
    <w:rsid w:val="006D7BD2"/>
    <w:rsid w:val="00707625"/>
    <w:rsid w:val="007364A9"/>
    <w:rsid w:val="00760497"/>
    <w:rsid w:val="007962D1"/>
    <w:rsid w:val="007B548E"/>
    <w:rsid w:val="00800580"/>
    <w:rsid w:val="00812D9A"/>
    <w:rsid w:val="0084681B"/>
    <w:rsid w:val="00850B50"/>
    <w:rsid w:val="00851310"/>
    <w:rsid w:val="008703ED"/>
    <w:rsid w:val="008763AB"/>
    <w:rsid w:val="00880EF5"/>
    <w:rsid w:val="008869D9"/>
    <w:rsid w:val="008916DA"/>
    <w:rsid w:val="008A4CFD"/>
    <w:rsid w:val="008A7CE3"/>
    <w:rsid w:val="008A7F21"/>
    <w:rsid w:val="008D36A0"/>
    <w:rsid w:val="008D40A3"/>
    <w:rsid w:val="008E654B"/>
    <w:rsid w:val="009422B1"/>
    <w:rsid w:val="00966F68"/>
    <w:rsid w:val="0097472C"/>
    <w:rsid w:val="00987CB3"/>
    <w:rsid w:val="009C37ED"/>
    <w:rsid w:val="009F7027"/>
    <w:rsid w:val="00A21E35"/>
    <w:rsid w:val="00A31A24"/>
    <w:rsid w:val="00A418ED"/>
    <w:rsid w:val="00A42056"/>
    <w:rsid w:val="00A527EC"/>
    <w:rsid w:val="00A5504E"/>
    <w:rsid w:val="00A5691C"/>
    <w:rsid w:val="00A702A3"/>
    <w:rsid w:val="00AA21D6"/>
    <w:rsid w:val="00AA3EF3"/>
    <w:rsid w:val="00AB2B45"/>
    <w:rsid w:val="00AC320B"/>
    <w:rsid w:val="00AE08A4"/>
    <w:rsid w:val="00AE47B3"/>
    <w:rsid w:val="00AF56FD"/>
    <w:rsid w:val="00B03387"/>
    <w:rsid w:val="00B218AA"/>
    <w:rsid w:val="00B24651"/>
    <w:rsid w:val="00B370CE"/>
    <w:rsid w:val="00B5130A"/>
    <w:rsid w:val="00B54B33"/>
    <w:rsid w:val="00B63FB0"/>
    <w:rsid w:val="00B9586D"/>
    <w:rsid w:val="00BA5124"/>
    <w:rsid w:val="00BB3A86"/>
    <w:rsid w:val="00BD03A2"/>
    <w:rsid w:val="00BD1864"/>
    <w:rsid w:val="00BD18BE"/>
    <w:rsid w:val="00BD51BA"/>
    <w:rsid w:val="00BD6E47"/>
    <w:rsid w:val="00BF20D1"/>
    <w:rsid w:val="00C13F97"/>
    <w:rsid w:val="00C32176"/>
    <w:rsid w:val="00C4146E"/>
    <w:rsid w:val="00C61D92"/>
    <w:rsid w:val="00C734AF"/>
    <w:rsid w:val="00C76381"/>
    <w:rsid w:val="00C9152D"/>
    <w:rsid w:val="00CA0038"/>
    <w:rsid w:val="00CA2E2D"/>
    <w:rsid w:val="00CB75C2"/>
    <w:rsid w:val="00CF639F"/>
    <w:rsid w:val="00D033F8"/>
    <w:rsid w:val="00D17C7E"/>
    <w:rsid w:val="00D27D71"/>
    <w:rsid w:val="00D44402"/>
    <w:rsid w:val="00D50B12"/>
    <w:rsid w:val="00D86C2D"/>
    <w:rsid w:val="00DA61C0"/>
    <w:rsid w:val="00DC488E"/>
    <w:rsid w:val="00DD2FB4"/>
    <w:rsid w:val="00DF5AE9"/>
    <w:rsid w:val="00E0245A"/>
    <w:rsid w:val="00E14D7F"/>
    <w:rsid w:val="00E211AC"/>
    <w:rsid w:val="00E24BA9"/>
    <w:rsid w:val="00E32C8A"/>
    <w:rsid w:val="00E50D4F"/>
    <w:rsid w:val="00E5556F"/>
    <w:rsid w:val="00E62FB4"/>
    <w:rsid w:val="00E916D7"/>
    <w:rsid w:val="00EB7733"/>
    <w:rsid w:val="00EE482A"/>
    <w:rsid w:val="00F31227"/>
    <w:rsid w:val="00F971B1"/>
    <w:rsid w:val="00FA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 w:type="paragraph" w:customStyle="1" w:styleId="11">
    <w:name w:val="Абзац списка1"/>
    <w:basedOn w:val="a"/>
    <w:rsid w:val="00111B4D"/>
    <w:pPr>
      <w:ind w:left="720"/>
      <w:contextualSpacing/>
    </w:pPr>
    <w:rPr>
      <w:rFonts w:eastAsia="Calibri"/>
    </w:rPr>
  </w:style>
  <w:style w:type="paragraph" w:styleId="af5">
    <w:name w:val="Title"/>
    <w:basedOn w:val="a"/>
    <w:link w:val="af6"/>
    <w:qFormat/>
    <w:rsid w:val="00111B4D"/>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6">
    <w:name w:val="Название Знак"/>
    <w:basedOn w:val="a0"/>
    <w:link w:val="af5"/>
    <w:rsid w:val="00111B4D"/>
    <w:rPr>
      <w:rFonts w:ascii="Times New Roman" w:eastAsia="Calibri" w:hAnsi="Times New Roman" w:cs="Times New Roman"/>
      <w:bCs/>
      <w:color w:val="000000"/>
      <w:spacing w:val="13"/>
      <w:sz w:val="24"/>
      <w:shd w:val="clear" w:color="auto" w:fill="FFFFFF"/>
      <w:lang w:eastAsia="ru-RU"/>
    </w:rPr>
  </w:style>
  <w:style w:type="paragraph" w:customStyle="1" w:styleId="33">
    <w:name w:val="Стиль3"/>
    <w:basedOn w:val="2"/>
    <w:link w:val="34"/>
    <w:rsid w:val="00111B4D"/>
    <w:pPr>
      <w:widowControl w:val="0"/>
      <w:tabs>
        <w:tab w:val="num" w:pos="1127"/>
      </w:tabs>
      <w:adjustRightInd w:val="0"/>
      <w:spacing w:after="0" w:line="240" w:lineRule="auto"/>
      <w:ind w:left="900"/>
      <w:jc w:val="both"/>
      <w:textAlignment w:val="baseline"/>
    </w:pPr>
    <w:rPr>
      <w:rFonts w:eastAsia="Calibri"/>
      <w:szCs w:val="20"/>
    </w:rPr>
  </w:style>
  <w:style w:type="character" w:customStyle="1" w:styleId="34">
    <w:name w:val="Стиль3 Знак"/>
    <w:link w:val="33"/>
    <w:locked/>
    <w:rsid w:val="00111B4D"/>
    <w:rPr>
      <w:rFonts w:ascii="Times New Roman" w:eastAsia="Calibri" w:hAnsi="Times New Roman" w:cs="Times New Roman"/>
      <w:sz w:val="24"/>
      <w:szCs w:val="20"/>
      <w:lang w:eastAsia="ru-RU"/>
    </w:rPr>
  </w:style>
  <w:style w:type="paragraph" w:styleId="2">
    <w:name w:val="Body Text Indent 2"/>
    <w:basedOn w:val="a"/>
    <w:link w:val="20"/>
    <w:uiPriority w:val="99"/>
    <w:semiHidden/>
    <w:unhideWhenUsed/>
    <w:rsid w:val="00111B4D"/>
    <w:pPr>
      <w:spacing w:after="120" w:line="480" w:lineRule="auto"/>
      <w:ind w:left="283"/>
    </w:pPr>
  </w:style>
  <w:style w:type="character" w:customStyle="1" w:styleId="20">
    <w:name w:val="Основной текст с отступом 2 Знак"/>
    <w:basedOn w:val="a0"/>
    <w:link w:val="2"/>
    <w:uiPriority w:val="99"/>
    <w:semiHidden/>
    <w:rsid w:val="00111B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 w:type="paragraph" w:customStyle="1" w:styleId="11">
    <w:name w:val="Абзац списка1"/>
    <w:basedOn w:val="a"/>
    <w:rsid w:val="00111B4D"/>
    <w:pPr>
      <w:ind w:left="720"/>
      <w:contextualSpacing/>
    </w:pPr>
    <w:rPr>
      <w:rFonts w:eastAsia="Calibri"/>
    </w:rPr>
  </w:style>
  <w:style w:type="paragraph" w:styleId="af5">
    <w:name w:val="Title"/>
    <w:basedOn w:val="a"/>
    <w:link w:val="af6"/>
    <w:qFormat/>
    <w:rsid w:val="00111B4D"/>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6">
    <w:name w:val="Название Знак"/>
    <w:basedOn w:val="a0"/>
    <w:link w:val="af5"/>
    <w:rsid w:val="00111B4D"/>
    <w:rPr>
      <w:rFonts w:ascii="Times New Roman" w:eastAsia="Calibri" w:hAnsi="Times New Roman" w:cs="Times New Roman"/>
      <w:bCs/>
      <w:color w:val="000000"/>
      <w:spacing w:val="13"/>
      <w:sz w:val="24"/>
      <w:shd w:val="clear" w:color="auto" w:fill="FFFFFF"/>
      <w:lang w:eastAsia="ru-RU"/>
    </w:rPr>
  </w:style>
  <w:style w:type="paragraph" w:customStyle="1" w:styleId="33">
    <w:name w:val="Стиль3"/>
    <w:basedOn w:val="2"/>
    <w:link w:val="34"/>
    <w:rsid w:val="00111B4D"/>
    <w:pPr>
      <w:widowControl w:val="0"/>
      <w:tabs>
        <w:tab w:val="num" w:pos="1127"/>
      </w:tabs>
      <w:adjustRightInd w:val="0"/>
      <w:spacing w:after="0" w:line="240" w:lineRule="auto"/>
      <w:ind w:left="900"/>
      <w:jc w:val="both"/>
      <w:textAlignment w:val="baseline"/>
    </w:pPr>
    <w:rPr>
      <w:rFonts w:eastAsia="Calibri"/>
      <w:szCs w:val="20"/>
    </w:rPr>
  </w:style>
  <w:style w:type="character" w:customStyle="1" w:styleId="34">
    <w:name w:val="Стиль3 Знак"/>
    <w:link w:val="33"/>
    <w:locked/>
    <w:rsid w:val="00111B4D"/>
    <w:rPr>
      <w:rFonts w:ascii="Times New Roman" w:eastAsia="Calibri" w:hAnsi="Times New Roman" w:cs="Times New Roman"/>
      <w:sz w:val="24"/>
      <w:szCs w:val="20"/>
      <w:lang w:eastAsia="ru-RU"/>
    </w:rPr>
  </w:style>
  <w:style w:type="paragraph" w:styleId="2">
    <w:name w:val="Body Text Indent 2"/>
    <w:basedOn w:val="a"/>
    <w:link w:val="20"/>
    <w:uiPriority w:val="99"/>
    <w:semiHidden/>
    <w:unhideWhenUsed/>
    <w:rsid w:val="00111B4D"/>
    <w:pPr>
      <w:spacing w:after="120" w:line="480" w:lineRule="auto"/>
      <w:ind w:left="283"/>
    </w:pPr>
  </w:style>
  <w:style w:type="character" w:customStyle="1" w:styleId="20">
    <w:name w:val="Основной текст с отступом 2 Знак"/>
    <w:basedOn w:val="a0"/>
    <w:link w:val="2"/>
    <w:uiPriority w:val="99"/>
    <w:semiHidden/>
    <w:rsid w:val="00111B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5269">
      <w:bodyDiv w:val="1"/>
      <w:marLeft w:val="0"/>
      <w:marRight w:val="0"/>
      <w:marTop w:val="0"/>
      <w:marBottom w:val="0"/>
      <w:divBdr>
        <w:top w:val="none" w:sz="0" w:space="0" w:color="auto"/>
        <w:left w:val="none" w:sz="0" w:space="0" w:color="auto"/>
        <w:bottom w:val="none" w:sz="0" w:space="0" w:color="auto"/>
        <w:right w:val="none" w:sz="0" w:space="0" w:color="auto"/>
      </w:divBdr>
    </w:div>
    <w:div w:id="1481533833">
      <w:bodyDiv w:val="1"/>
      <w:marLeft w:val="0"/>
      <w:marRight w:val="0"/>
      <w:marTop w:val="0"/>
      <w:marBottom w:val="0"/>
      <w:divBdr>
        <w:top w:val="none" w:sz="0" w:space="0" w:color="auto"/>
        <w:left w:val="none" w:sz="0" w:space="0" w:color="auto"/>
        <w:bottom w:val="none" w:sz="0" w:space="0" w:color="auto"/>
        <w:right w:val="none" w:sz="0" w:space="0" w:color="auto"/>
      </w:divBdr>
    </w:div>
    <w:div w:id="1518615786">
      <w:bodyDiv w:val="1"/>
      <w:marLeft w:val="0"/>
      <w:marRight w:val="0"/>
      <w:marTop w:val="0"/>
      <w:marBottom w:val="0"/>
      <w:divBdr>
        <w:top w:val="none" w:sz="0" w:space="0" w:color="auto"/>
        <w:left w:val="none" w:sz="0" w:space="0" w:color="auto"/>
        <w:bottom w:val="none" w:sz="0" w:space="0" w:color="auto"/>
        <w:right w:val="none" w:sz="0" w:space="0" w:color="auto"/>
      </w:divBdr>
    </w:div>
    <w:div w:id="1532573414">
      <w:bodyDiv w:val="1"/>
      <w:marLeft w:val="0"/>
      <w:marRight w:val="0"/>
      <w:marTop w:val="0"/>
      <w:marBottom w:val="0"/>
      <w:divBdr>
        <w:top w:val="none" w:sz="0" w:space="0" w:color="auto"/>
        <w:left w:val="none" w:sz="0" w:space="0" w:color="auto"/>
        <w:bottom w:val="none" w:sz="0" w:space="0" w:color="auto"/>
        <w:right w:val="none" w:sz="0" w:space="0" w:color="auto"/>
      </w:divBdr>
    </w:div>
    <w:div w:id="1911887191">
      <w:bodyDiv w:val="1"/>
      <w:marLeft w:val="0"/>
      <w:marRight w:val="0"/>
      <w:marTop w:val="0"/>
      <w:marBottom w:val="0"/>
      <w:divBdr>
        <w:top w:val="none" w:sz="0" w:space="0" w:color="auto"/>
        <w:left w:val="none" w:sz="0" w:space="0" w:color="auto"/>
        <w:bottom w:val="none" w:sz="0" w:space="0" w:color="auto"/>
        <w:right w:val="none" w:sz="0" w:space="0" w:color="auto"/>
      </w:divBdr>
    </w:div>
    <w:div w:id="2100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E592-69FA-4D47-AAC9-BEC187EE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24880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Глиензовская Я.Э.</dc:creator>
  <cp:lastModifiedBy>Кудрявцева Н. С.</cp:lastModifiedBy>
  <cp:revision>6</cp:revision>
  <cp:lastPrinted>2016-08-12T00:43:00Z</cp:lastPrinted>
  <dcterms:created xsi:type="dcterms:W3CDTF">2016-08-10T00:52:00Z</dcterms:created>
  <dcterms:modified xsi:type="dcterms:W3CDTF">2016-08-12T00:44:00Z</dcterms:modified>
</cp:coreProperties>
</file>